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11BA6" w:rsidRPr="008E6172" w:rsidRDefault="00111BA6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8E6172">
        <w:rPr>
          <w:rFonts w:ascii="Times New Roman" w:eastAsia="標楷體" w:hAnsi="Times New Roman" w:cs="Times New Roman"/>
          <w:b/>
          <w:sz w:val="48"/>
          <w:szCs w:val="48"/>
        </w:rPr>
        <w:t>臺北市</w:t>
      </w:r>
      <w:r w:rsidR="006A49ED" w:rsidRPr="008E6172">
        <w:rPr>
          <w:rFonts w:ascii="Times New Roman" w:eastAsia="標楷體" w:hAnsi="Times New Roman" w:cs="Times New Roman" w:hint="eastAsia"/>
          <w:b/>
          <w:sz w:val="48"/>
          <w:szCs w:val="48"/>
        </w:rPr>
        <w:t>政府</w:t>
      </w:r>
      <w:r w:rsidRPr="008E6172">
        <w:rPr>
          <w:rFonts w:ascii="Times New Roman" w:eastAsia="標楷體" w:hAnsi="Times New Roman" w:cs="Times New Roman"/>
          <w:b/>
          <w:sz w:val="48"/>
          <w:szCs w:val="48"/>
        </w:rPr>
        <w:t>觀光傳播局</w:t>
      </w:r>
    </w:p>
    <w:p w:rsidR="00BF0334" w:rsidRPr="008E6172" w:rsidRDefault="002521C7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proofErr w:type="gramStart"/>
      <w:r w:rsidRPr="008E6172">
        <w:rPr>
          <w:rFonts w:ascii="Times New Roman" w:eastAsia="標楷體" w:hAnsi="Times New Roman" w:cs="Times New Roman" w:hint="eastAsia"/>
          <w:b/>
          <w:sz w:val="48"/>
          <w:szCs w:val="48"/>
        </w:rPr>
        <w:t>臺</w:t>
      </w:r>
      <w:proofErr w:type="gramEnd"/>
      <w:r w:rsidRPr="008E6172">
        <w:rPr>
          <w:rFonts w:ascii="Times New Roman" w:eastAsia="標楷體" w:hAnsi="Times New Roman" w:cs="Times New Roman" w:hint="eastAsia"/>
          <w:b/>
          <w:sz w:val="48"/>
          <w:szCs w:val="48"/>
        </w:rPr>
        <w:t>北旅遊網旅遊產品</w:t>
      </w:r>
      <w:proofErr w:type="gramStart"/>
      <w:r w:rsidR="00E752C6" w:rsidRPr="008E6172">
        <w:rPr>
          <w:rFonts w:ascii="Times New Roman" w:eastAsia="標楷體" w:hAnsi="Times New Roman" w:cs="Times New Roman" w:hint="eastAsia"/>
          <w:b/>
          <w:sz w:val="48"/>
          <w:szCs w:val="48"/>
        </w:rPr>
        <w:t>線上導購</w:t>
      </w:r>
      <w:proofErr w:type="gramEnd"/>
      <w:r w:rsidR="00E752C6" w:rsidRPr="008E6172">
        <w:rPr>
          <w:rFonts w:ascii="Times New Roman" w:eastAsia="標楷體" w:hAnsi="Times New Roman" w:cs="Times New Roman" w:hint="eastAsia"/>
          <w:b/>
          <w:sz w:val="48"/>
          <w:szCs w:val="48"/>
        </w:rPr>
        <w:t>合作</w:t>
      </w:r>
      <w:r w:rsidR="003B12A5" w:rsidRPr="008E6172">
        <w:rPr>
          <w:rFonts w:ascii="Times New Roman" w:eastAsia="標楷體" w:hAnsi="Times New Roman" w:cs="Times New Roman"/>
          <w:b/>
          <w:sz w:val="48"/>
          <w:szCs w:val="48"/>
        </w:rPr>
        <w:t>計畫</w:t>
      </w: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147F30" w:rsidRPr="008E6172" w:rsidRDefault="00147F30" w:rsidP="00BB57DC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8E6172">
        <w:rPr>
          <w:rFonts w:ascii="Times New Roman" w:eastAsia="標楷體" w:hAnsi="Times New Roman" w:cs="Times New Roman" w:hint="eastAsia"/>
          <w:b/>
          <w:sz w:val="48"/>
          <w:szCs w:val="48"/>
        </w:rPr>
        <w:t>版本：</w:t>
      </w:r>
      <w:r w:rsidRPr="008E6172">
        <w:rPr>
          <w:rFonts w:ascii="Times New Roman" w:eastAsia="標楷體" w:hAnsi="Times New Roman" w:cs="Times New Roman" w:hint="eastAsia"/>
          <w:b/>
          <w:sz w:val="48"/>
          <w:szCs w:val="48"/>
        </w:rPr>
        <w:t>1.0</w:t>
      </w:r>
    </w:p>
    <w:p w:rsidR="00147F30" w:rsidRPr="008E6172" w:rsidRDefault="00147F30">
      <w:pPr>
        <w:widowControl/>
        <w:rPr>
          <w:rFonts w:ascii="Times New Roman" w:eastAsia="標楷體" w:hAnsi="Times New Roman" w:cs="Times New Roman"/>
          <w:sz w:val="28"/>
        </w:rPr>
      </w:pPr>
      <w:r w:rsidRPr="008E6172">
        <w:rPr>
          <w:rFonts w:ascii="Times New Roman" w:eastAsia="標楷體" w:hAnsi="Times New Roman" w:cs="Times New Roman"/>
          <w:sz w:val="28"/>
        </w:rPr>
        <w:br w:type="page"/>
      </w:r>
    </w:p>
    <w:p w:rsidR="00147F30" w:rsidRPr="008E6172" w:rsidRDefault="00147F30" w:rsidP="004625E2">
      <w:pPr>
        <w:jc w:val="center"/>
        <w:rPr>
          <w:rFonts w:ascii="Times New Roman" w:eastAsia="標楷體" w:hAnsi="Times New Roman" w:cs="Times New Roman"/>
          <w:sz w:val="44"/>
        </w:rPr>
      </w:pPr>
      <w:r w:rsidRPr="008E6172">
        <w:rPr>
          <w:rFonts w:ascii="Times New Roman" w:eastAsia="標楷體" w:hAnsi="Times New Roman" w:cs="Times New Roman" w:hint="eastAsia"/>
          <w:sz w:val="44"/>
        </w:rPr>
        <w:lastRenderedPageBreak/>
        <w:t>目錄</w:t>
      </w:r>
    </w:p>
    <w:p w:rsidR="004625E2" w:rsidRPr="008E6172" w:rsidRDefault="004625E2" w:rsidP="004625E2">
      <w:pPr>
        <w:pStyle w:val="11"/>
        <w:tabs>
          <w:tab w:val="left" w:pos="960"/>
          <w:tab w:val="right" w:leader="dot" w:pos="10456"/>
        </w:tabs>
        <w:rPr>
          <w:rFonts w:ascii="標楷體" w:eastAsia="標楷體" w:hAnsi="標楷體"/>
          <w:noProof/>
          <w:sz w:val="44"/>
        </w:rPr>
      </w:pPr>
      <w:r w:rsidRPr="008E6172">
        <w:rPr>
          <w:bCs/>
          <w:sz w:val="28"/>
          <w:lang w:val="zh-TW"/>
        </w:rPr>
        <w:fldChar w:fldCharType="begin"/>
      </w:r>
      <w:r w:rsidRPr="008E6172">
        <w:rPr>
          <w:bCs/>
          <w:sz w:val="28"/>
          <w:lang w:val="zh-TW"/>
        </w:rPr>
        <w:instrText xml:space="preserve"> TOC \o "1-3" \h \z \u </w:instrText>
      </w:r>
      <w:r w:rsidRPr="008E6172">
        <w:rPr>
          <w:bCs/>
          <w:sz w:val="28"/>
          <w:lang w:val="zh-TW"/>
        </w:rPr>
        <w:fldChar w:fldCharType="separate"/>
      </w:r>
      <w:hyperlink w:anchor="_Toc6217293" w:history="1">
        <w:r w:rsidRPr="008E6172">
          <w:rPr>
            <w:rStyle w:val="aa"/>
            <w:rFonts w:ascii="標楷體" w:eastAsia="標楷體" w:hAnsi="標楷體" w:cs="Times New Roman" w:hint="eastAsia"/>
            <w:noProof/>
            <w:color w:val="auto"/>
            <w:sz w:val="44"/>
          </w:rPr>
          <w:t>壹、</w:t>
        </w:r>
        <w:r w:rsidRPr="008E6172">
          <w:rPr>
            <w:rFonts w:ascii="標楷體" w:eastAsia="標楷體" w:hAnsi="標楷體"/>
            <w:noProof/>
            <w:sz w:val="44"/>
          </w:rPr>
          <w:tab/>
        </w:r>
        <w:r w:rsidRPr="008E6172">
          <w:rPr>
            <w:rStyle w:val="aa"/>
            <w:rFonts w:ascii="標楷體" w:eastAsia="標楷體" w:hAnsi="標楷體" w:cs="Times New Roman" w:hint="eastAsia"/>
            <w:noProof/>
            <w:color w:val="auto"/>
            <w:sz w:val="44"/>
          </w:rPr>
          <w:t>背景說明</w:t>
        </w:r>
        <w:r w:rsidRPr="008E6172">
          <w:rPr>
            <w:rFonts w:ascii="標楷體" w:eastAsia="標楷體" w:hAnsi="標楷體"/>
            <w:noProof/>
            <w:webHidden/>
            <w:sz w:val="44"/>
          </w:rPr>
          <w:tab/>
        </w:r>
        <w:r w:rsidRPr="008E6172">
          <w:rPr>
            <w:rFonts w:ascii="標楷體" w:eastAsia="標楷體" w:hAnsi="標楷體"/>
            <w:noProof/>
            <w:webHidden/>
            <w:sz w:val="44"/>
          </w:rPr>
          <w:fldChar w:fldCharType="begin"/>
        </w:r>
        <w:r w:rsidRPr="008E6172">
          <w:rPr>
            <w:rFonts w:ascii="標楷體" w:eastAsia="標楷體" w:hAnsi="標楷體"/>
            <w:noProof/>
            <w:webHidden/>
            <w:sz w:val="44"/>
          </w:rPr>
          <w:instrText xml:space="preserve"> PAGEREF _Toc6217293 \h </w:instrText>
        </w:r>
        <w:r w:rsidRPr="008E6172">
          <w:rPr>
            <w:rFonts w:ascii="標楷體" w:eastAsia="標楷體" w:hAnsi="標楷體"/>
            <w:noProof/>
            <w:webHidden/>
            <w:sz w:val="44"/>
          </w:rPr>
        </w:r>
        <w:r w:rsidRPr="008E6172">
          <w:rPr>
            <w:rFonts w:ascii="標楷體" w:eastAsia="標楷體" w:hAnsi="標楷體"/>
            <w:noProof/>
            <w:webHidden/>
            <w:sz w:val="44"/>
          </w:rPr>
          <w:fldChar w:fldCharType="separate"/>
        </w:r>
        <w:r w:rsidR="00D77164">
          <w:rPr>
            <w:rFonts w:ascii="標楷體" w:eastAsia="標楷體" w:hAnsi="標楷體"/>
            <w:noProof/>
            <w:webHidden/>
            <w:sz w:val="44"/>
          </w:rPr>
          <w:t>3</w:t>
        </w:r>
        <w:r w:rsidRPr="008E6172">
          <w:rPr>
            <w:rFonts w:ascii="標楷體" w:eastAsia="標楷體" w:hAnsi="標楷體"/>
            <w:noProof/>
            <w:webHidden/>
            <w:sz w:val="44"/>
          </w:rPr>
          <w:fldChar w:fldCharType="end"/>
        </w:r>
      </w:hyperlink>
    </w:p>
    <w:p w:rsidR="004625E2" w:rsidRPr="008E6172" w:rsidRDefault="004158B4" w:rsidP="004625E2">
      <w:pPr>
        <w:pStyle w:val="11"/>
        <w:tabs>
          <w:tab w:val="left" w:pos="960"/>
          <w:tab w:val="right" w:leader="dot" w:pos="10456"/>
        </w:tabs>
        <w:rPr>
          <w:rFonts w:ascii="標楷體" w:eastAsia="標楷體" w:hAnsi="標楷體"/>
          <w:noProof/>
          <w:sz w:val="44"/>
        </w:rPr>
      </w:pPr>
      <w:hyperlink w:anchor="_Toc6217294" w:history="1">
        <w:r w:rsidR="004625E2" w:rsidRPr="008E6172">
          <w:rPr>
            <w:rStyle w:val="aa"/>
            <w:rFonts w:ascii="標楷體" w:eastAsia="標楷體" w:hAnsi="標楷體" w:cs="Times New Roman" w:hint="eastAsia"/>
            <w:noProof/>
            <w:color w:val="auto"/>
            <w:sz w:val="44"/>
          </w:rPr>
          <w:t>貳、</w:t>
        </w:r>
        <w:r w:rsidR="004625E2" w:rsidRPr="008E6172">
          <w:rPr>
            <w:rFonts w:ascii="標楷體" w:eastAsia="標楷體" w:hAnsi="標楷體"/>
            <w:noProof/>
            <w:sz w:val="44"/>
          </w:rPr>
          <w:tab/>
        </w:r>
        <w:r w:rsidR="004625E2" w:rsidRPr="008E6172">
          <w:rPr>
            <w:rStyle w:val="aa"/>
            <w:rFonts w:ascii="標楷體" w:eastAsia="標楷體" w:hAnsi="標楷體" w:cs="Times New Roman" w:hint="eastAsia"/>
            <w:noProof/>
            <w:color w:val="auto"/>
            <w:sz w:val="44"/>
          </w:rPr>
          <w:t>計畫願景與目的</w: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tab/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begin"/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instrText xml:space="preserve"> PAGEREF _Toc6217294 \h </w:instrTex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separate"/>
        </w:r>
        <w:r w:rsidR="00D77164">
          <w:rPr>
            <w:rFonts w:ascii="標楷體" w:eastAsia="標楷體" w:hAnsi="標楷體"/>
            <w:noProof/>
            <w:webHidden/>
            <w:sz w:val="44"/>
          </w:rPr>
          <w:t>3</w: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end"/>
        </w:r>
      </w:hyperlink>
    </w:p>
    <w:p w:rsidR="004625E2" w:rsidRPr="008E6172" w:rsidRDefault="004158B4" w:rsidP="004625E2">
      <w:pPr>
        <w:pStyle w:val="11"/>
        <w:tabs>
          <w:tab w:val="left" w:pos="960"/>
          <w:tab w:val="right" w:leader="dot" w:pos="10456"/>
        </w:tabs>
        <w:rPr>
          <w:rFonts w:ascii="標楷體" w:eastAsia="標楷體" w:hAnsi="標楷體"/>
          <w:noProof/>
          <w:sz w:val="44"/>
        </w:rPr>
      </w:pPr>
      <w:hyperlink w:anchor="_Toc6217295" w:history="1">
        <w:r w:rsidR="004625E2" w:rsidRPr="008E6172">
          <w:rPr>
            <w:rStyle w:val="aa"/>
            <w:rFonts w:ascii="標楷體" w:eastAsia="標楷體" w:hAnsi="標楷體" w:cs="Times New Roman" w:hint="eastAsia"/>
            <w:noProof/>
            <w:color w:val="auto"/>
            <w:sz w:val="44"/>
          </w:rPr>
          <w:t>參、</w:t>
        </w:r>
        <w:r w:rsidR="004625E2" w:rsidRPr="008E6172">
          <w:rPr>
            <w:rFonts w:ascii="標楷體" w:eastAsia="標楷體" w:hAnsi="標楷體"/>
            <w:noProof/>
            <w:sz w:val="44"/>
          </w:rPr>
          <w:tab/>
        </w:r>
        <w:r w:rsidR="004625E2" w:rsidRPr="008E6172">
          <w:rPr>
            <w:rStyle w:val="aa"/>
            <w:rFonts w:ascii="標楷體" w:eastAsia="標楷體" w:hAnsi="標楷體" w:cs="Times New Roman" w:hint="eastAsia"/>
            <w:noProof/>
            <w:color w:val="auto"/>
            <w:sz w:val="44"/>
          </w:rPr>
          <w:t>合作對象</w: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tab/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begin"/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instrText xml:space="preserve"> PAGEREF _Toc6217295 \h </w:instrTex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separate"/>
        </w:r>
        <w:r w:rsidR="00D77164">
          <w:rPr>
            <w:rFonts w:ascii="標楷體" w:eastAsia="標楷體" w:hAnsi="標楷體"/>
            <w:noProof/>
            <w:webHidden/>
            <w:sz w:val="44"/>
          </w:rPr>
          <w:t>3</w: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end"/>
        </w:r>
      </w:hyperlink>
    </w:p>
    <w:p w:rsidR="004625E2" w:rsidRPr="008E6172" w:rsidRDefault="004158B4" w:rsidP="004625E2">
      <w:pPr>
        <w:pStyle w:val="11"/>
        <w:tabs>
          <w:tab w:val="left" w:pos="960"/>
          <w:tab w:val="right" w:leader="dot" w:pos="10456"/>
        </w:tabs>
        <w:rPr>
          <w:rFonts w:ascii="標楷體" w:eastAsia="標楷體" w:hAnsi="標楷體"/>
          <w:noProof/>
          <w:sz w:val="44"/>
        </w:rPr>
      </w:pPr>
      <w:hyperlink w:anchor="_Toc6217296" w:history="1">
        <w:r w:rsidR="004625E2" w:rsidRPr="008E6172">
          <w:rPr>
            <w:rStyle w:val="aa"/>
            <w:rFonts w:ascii="標楷體" w:eastAsia="標楷體" w:hAnsi="標楷體" w:cs="Times New Roman" w:hint="eastAsia"/>
            <w:noProof/>
            <w:color w:val="auto"/>
            <w:sz w:val="44"/>
          </w:rPr>
          <w:t>肆、</w:t>
        </w:r>
        <w:r w:rsidR="004625E2" w:rsidRPr="008E6172">
          <w:rPr>
            <w:rFonts w:ascii="標楷體" w:eastAsia="標楷體" w:hAnsi="標楷體"/>
            <w:noProof/>
            <w:sz w:val="44"/>
          </w:rPr>
          <w:tab/>
        </w:r>
        <w:r w:rsidR="004625E2" w:rsidRPr="008E6172">
          <w:rPr>
            <w:rStyle w:val="aa"/>
            <w:rFonts w:ascii="標楷體" w:eastAsia="標楷體" w:hAnsi="標楷體" w:cs="Times New Roman" w:hint="eastAsia"/>
            <w:noProof/>
            <w:color w:val="auto"/>
            <w:sz w:val="44"/>
          </w:rPr>
          <w:t>計畫實施說明與流程</w: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tab/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begin"/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instrText xml:space="preserve"> PAGEREF _Toc6217296 \h </w:instrTex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separate"/>
        </w:r>
        <w:r w:rsidR="00D77164">
          <w:rPr>
            <w:rFonts w:ascii="標楷體" w:eastAsia="標楷體" w:hAnsi="標楷體"/>
            <w:noProof/>
            <w:webHidden/>
            <w:sz w:val="44"/>
          </w:rPr>
          <w:t>3</w: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end"/>
        </w:r>
      </w:hyperlink>
    </w:p>
    <w:p w:rsidR="004625E2" w:rsidRPr="008E6172" w:rsidRDefault="004158B4" w:rsidP="004625E2">
      <w:pPr>
        <w:pStyle w:val="11"/>
        <w:tabs>
          <w:tab w:val="left" w:pos="960"/>
          <w:tab w:val="right" w:leader="dot" w:pos="10456"/>
        </w:tabs>
        <w:rPr>
          <w:rFonts w:ascii="標楷體" w:eastAsia="標楷體" w:hAnsi="標楷體"/>
          <w:noProof/>
          <w:sz w:val="44"/>
        </w:rPr>
      </w:pPr>
      <w:hyperlink w:anchor="_Toc6217297" w:history="1">
        <w:r w:rsidR="004625E2" w:rsidRPr="008E6172">
          <w:rPr>
            <w:rStyle w:val="aa"/>
            <w:rFonts w:ascii="標楷體" w:eastAsia="標楷體" w:hAnsi="標楷體" w:cs="Times New Roman" w:hint="eastAsia"/>
            <w:noProof/>
            <w:color w:val="auto"/>
            <w:sz w:val="44"/>
          </w:rPr>
          <w:t>伍、</w:t>
        </w:r>
        <w:r w:rsidR="004625E2" w:rsidRPr="008E6172">
          <w:rPr>
            <w:rFonts w:ascii="標楷體" w:eastAsia="標楷體" w:hAnsi="標楷體"/>
            <w:noProof/>
            <w:sz w:val="44"/>
          </w:rPr>
          <w:tab/>
        </w:r>
        <w:r w:rsidR="004625E2" w:rsidRPr="008E6172">
          <w:rPr>
            <w:rStyle w:val="aa"/>
            <w:rFonts w:ascii="標楷體" w:eastAsia="標楷體" w:hAnsi="標楷體" w:cs="Times New Roman" w:hint="eastAsia"/>
            <w:noProof/>
            <w:color w:val="auto"/>
            <w:sz w:val="44"/>
          </w:rPr>
          <w:t>注意事項</w: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tab/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begin"/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instrText xml:space="preserve"> PAGEREF _Toc6217297 \h </w:instrTex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separate"/>
        </w:r>
        <w:r w:rsidR="00D77164">
          <w:rPr>
            <w:rFonts w:ascii="標楷體" w:eastAsia="標楷體" w:hAnsi="標楷體"/>
            <w:noProof/>
            <w:webHidden/>
            <w:sz w:val="44"/>
          </w:rPr>
          <w:t>5</w: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end"/>
        </w:r>
      </w:hyperlink>
    </w:p>
    <w:p w:rsidR="004625E2" w:rsidRPr="008E6172" w:rsidRDefault="004158B4" w:rsidP="004625E2">
      <w:pPr>
        <w:pStyle w:val="11"/>
        <w:tabs>
          <w:tab w:val="left" w:pos="960"/>
          <w:tab w:val="right" w:leader="dot" w:pos="10456"/>
        </w:tabs>
        <w:rPr>
          <w:rFonts w:ascii="標楷體" w:eastAsia="標楷體" w:hAnsi="標楷體"/>
          <w:noProof/>
          <w:sz w:val="44"/>
        </w:rPr>
      </w:pPr>
      <w:hyperlink w:anchor="_Toc6217298" w:history="1">
        <w:r w:rsidR="004625E2" w:rsidRPr="008E6172">
          <w:rPr>
            <w:rStyle w:val="aa"/>
            <w:rFonts w:ascii="標楷體" w:eastAsia="標楷體" w:hAnsi="標楷體" w:cs="Times New Roman" w:hint="eastAsia"/>
            <w:noProof/>
            <w:color w:val="auto"/>
            <w:sz w:val="44"/>
          </w:rPr>
          <w:t>陸、</w:t>
        </w:r>
        <w:r w:rsidR="004625E2" w:rsidRPr="008E6172">
          <w:rPr>
            <w:rFonts w:ascii="標楷體" w:eastAsia="標楷體" w:hAnsi="標楷體"/>
            <w:noProof/>
            <w:sz w:val="44"/>
          </w:rPr>
          <w:tab/>
        </w:r>
        <w:r w:rsidR="004625E2" w:rsidRPr="008E6172">
          <w:rPr>
            <w:rStyle w:val="aa"/>
            <w:rFonts w:ascii="標楷體" w:eastAsia="標楷體" w:hAnsi="標楷體" w:cs="Times New Roman" w:hint="eastAsia"/>
            <w:noProof/>
            <w:color w:val="auto"/>
            <w:sz w:val="44"/>
          </w:rPr>
          <w:t>提案受理方式及窗口</w: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tab/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begin"/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instrText xml:space="preserve"> PAGEREF _Toc6217298 \h </w:instrTex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separate"/>
        </w:r>
        <w:r w:rsidR="00D77164">
          <w:rPr>
            <w:rFonts w:ascii="標楷體" w:eastAsia="標楷體" w:hAnsi="標楷體"/>
            <w:noProof/>
            <w:webHidden/>
            <w:sz w:val="44"/>
          </w:rPr>
          <w:t>5</w: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end"/>
        </w:r>
      </w:hyperlink>
    </w:p>
    <w:p w:rsidR="004625E2" w:rsidRPr="008E6172" w:rsidRDefault="004158B4" w:rsidP="004625E2">
      <w:pPr>
        <w:pStyle w:val="11"/>
        <w:tabs>
          <w:tab w:val="left" w:pos="960"/>
          <w:tab w:val="right" w:leader="dot" w:pos="10456"/>
        </w:tabs>
        <w:rPr>
          <w:noProof/>
          <w:sz w:val="28"/>
        </w:rPr>
      </w:pPr>
      <w:hyperlink w:anchor="_Toc6217299" w:history="1">
        <w:r w:rsidR="004625E2" w:rsidRPr="008E6172">
          <w:rPr>
            <w:rStyle w:val="aa"/>
            <w:rFonts w:ascii="標楷體" w:eastAsia="標楷體" w:hAnsi="標楷體" w:cs="Times New Roman" w:hint="eastAsia"/>
            <w:noProof/>
            <w:color w:val="auto"/>
            <w:sz w:val="44"/>
          </w:rPr>
          <w:t>柒、</w:t>
        </w:r>
        <w:r w:rsidR="004625E2" w:rsidRPr="008E6172">
          <w:rPr>
            <w:rFonts w:ascii="標楷體" w:eastAsia="標楷體" w:hAnsi="標楷體"/>
            <w:noProof/>
            <w:sz w:val="44"/>
          </w:rPr>
          <w:tab/>
        </w:r>
        <w:r w:rsidR="004625E2" w:rsidRPr="008E6172">
          <w:rPr>
            <w:rStyle w:val="aa"/>
            <w:rFonts w:ascii="標楷體" w:eastAsia="標楷體" w:hAnsi="標楷體" w:cs="Times New Roman" w:hint="eastAsia"/>
            <w:noProof/>
            <w:color w:val="auto"/>
            <w:sz w:val="44"/>
          </w:rPr>
          <w:t>附件</w: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tab/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begin"/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instrText xml:space="preserve"> PAGEREF _Toc6217299 \h </w:instrTex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separate"/>
        </w:r>
        <w:r w:rsidR="00D77164">
          <w:rPr>
            <w:rFonts w:ascii="標楷體" w:eastAsia="標楷體" w:hAnsi="標楷體"/>
            <w:noProof/>
            <w:webHidden/>
            <w:sz w:val="44"/>
          </w:rPr>
          <w:t>5</w:t>
        </w:r>
        <w:r w:rsidR="004625E2" w:rsidRPr="008E6172">
          <w:rPr>
            <w:rFonts w:ascii="標楷體" w:eastAsia="標楷體" w:hAnsi="標楷體"/>
            <w:noProof/>
            <w:webHidden/>
            <w:sz w:val="44"/>
          </w:rPr>
          <w:fldChar w:fldCharType="end"/>
        </w:r>
      </w:hyperlink>
    </w:p>
    <w:p w:rsidR="00147F30" w:rsidRPr="008E6172" w:rsidRDefault="004625E2" w:rsidP="004625E2">
      <w:pPr>
        <w:rPr>
          <w:rFonts w:ascii="Times New Roman" w:eastAsia="標楷體" w:hAnsi="Times New Roman" w:cs="Times New Roman"/>
          <w:sz w:val="44"/>
        </w:rPr>
      </w:pPr>
      <w:r w:rsidRPr="008E6172">
        <w:rPr>
          <w:bCs/>
          <w:sz w:val="28"/>
          <w:lang w:val="zh-TW"/>
        </w:rPr>
        <w:fldChar w:fldCharType="end"/>
      </w:r>
      <w:r w:rsidR="00147F30" w:rsidRPr="008E6172">
        <w:rPr>
          <w:rFonts w:ascii="Times New Roman" w:eastAsia="標楷體" w:hAnsi="Times New Roman" w:cs="Times New Roman"/>
        </w:rPr>
        <w:br w:type="page"/>
      </w:r>
    </w:p>
    <w:p w:rsidR="004625E2" w:rsidRPr="008E6172" w:rsidRDefault="004625E2" w:rsidP="004625E2">
      <w:pPr>
        <w:spacing w:line="360" w:lineRule="auto"/>
        <w:jc w:val="center"/>
        <w:rPr>
          <w:rFonts w:ascii="Times New Roman" w:eastAsia="標楷體" w:hAnsi="Times New Roman" w:cs="Times New Roman"/>
          <w:sz w:val="40"/>
        </w:rPr>
      </w:pPr>
      <w:bookmarkStart w:id="0" w:name="_Toc6217293"/>
      <w:proofErr w:type="gramStart"/>
      <w:r w:rsidRPr="008E6172">
        <w:rPr>
          <w:rFonts w:ascii="Times New Roman" w:eastAsia="標楷體" w:hAnsi="Times New Roman" w:cs="Times New Roman" w:hint="eastAsia"/>
          <w:sz w:val="40"/>
        </w:rPr>
        <w:lastRenderedPageBreak/>
        <w:t>臺</w:t>
      </w:r>
      <w:proofErr w:type="gramEnd"/>
      <w:r w:rsidRPr="008E6172">
        <w:rPr>
          <w:rFonts w:ascii="Times New Roman" w:eastAsia="標楷體" w:hAnsi="Times New Roman" w:cs="Times New Roman" w:hint="eastAsia"/>
          <w:sz w:val="40"/>
        </w:rPr>
        <w:t>北旅遊網旅遊產品</w:t>
      </w:r>
      <w:proofErr w:type="gramStart"/>
      <w:r w:rsidRPr="008E6172">
        <w:rPr>
          <w:rFonts w:ascii="Times New Roman" w:eastAsia="標楷體" w:hAnsi="Times New Roman" w:cs="Times New Roman" w:hint="eastAsia"/>
          <w:sz w:val="40"/>
        </w:rPr>
        <w:t>線上導購</w:t>
      </w:r>
      <w:proofErr w:type="gramEnd"/>
      <w:r w:rsidRPr="008E6172">
        <w:rPr>
          <w:rFonts w:ascii="Times New Roman" w:eastAsia="標楷體" w:hAnsi="Times New Roman" w:cs="Times New Roman" w:hint="eastAsia"/>
          <w:sz w:val="40"/>
        </w:rPr>
        <w:t>合作計畫</w:t>
      </w:r>
    </w:p>
    <w:p w:rsidR="00147F30" w:rsidRPr="008E6172" w:rsidRDefault="00147F30" w:rsidP="006A49ED">
      <w:pPr>
        <w:pStyle w:val="a7"/>
        <w:numPr>
          <w:ilvl w:val="0"/>
          <w:numId w:val="1"/>
        </w:numPr>
        <w:spacing w:line="360" w:lineRule="auto"/>
        <w:ind w:leftChars="0" w:left="482" w:hanging="482"/>
        <w:outlineLvl w:val="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</w:rPr>
        <w:t>背景說明</w:t>
      </w:r>
      <w:bookmarkEnd w:id="0"/>
    </w:p>
    <w:p w:rsidR="006458E5" w:rsidRPr="008E6172" w:rsidRDefault="00CC2A2A" w:rsidP="00EA6CB6">
      <w:pPr>
        <w:pStyle w:val="a7"/>
        <w:ind w:leftChars="0" w:left="567"/>
        <w:rPr>
          <w:rFonts w:ascii="Times New Roman" w:eastAsia="標楷體" w:hAnsi="Times New Roman" w:cs="Times New Roman"/>
        </w:rPr>
      </w:pPr>
      <w:proofErr w:type="gramStart"/>
      <w:r w:rsidRPr="008E6172">
        <w:rPr>
          <w:rFonts w:ascii="Times New Roman" w:eastAsia="標楷體" w:hAnsi="Times New Roman" w:cs="Times New Roman"/>
        </w:rPr>
        <w:t>臺</w:t>
      </w:r>
      <w:proofErr w:type="gramEnd"/>
      <w:r w:rsidRPr="008E6172">
        <w:rPr>
          <w:rFonts w:ascii="Times New Roman" w:eastAsia="標楷體" w:hAnsi="Times New Roman" w:cs="Times New Roman"/>
        </w:rPr>
        <w:t>北旅遊網</w:t>
      </w:r>
      <w:proofErr w:type="gramStart"/>
      <w:r w:rsidR="00CA10DA" w:rsidRPr="008E6172">
        <w:rPr>
          <w:rFonts w:ascii="Times New Roman" w:eastAsia="標楷體" w:hAnsi="Times New Roman" w:cs="Times New Roman"/>
        </w:rPr>
        <w:t>（</w:t>
      </w:r>
      <w:proofErr w:type="gramEnd"/>
      <w:r w:rsidR="00C765D4" w:rsidRPr="008E6172">
        <w:rPr>
          <w:rStyle w:val="aa"/>
          <w:rFonts w:ascii="Times New Roman" w:eastAsia="標楷體" w:hAnsi="Times New Roman" w:cs="Times New Roman"/>
          <w:color w:val="auto"/>
        </w:rPr>
        <w:fldChar w:fldCharType="begin"/>
      </w:r>
      <w:r w:rsidR="00C765D4" w:rsidRPr="008E6172">
        <w:rPr>
          <w:rStyle w:val="aa"/>
          <w:rFonts w:ascii="Times New Roman" w:eastAsia="標楷體" w:hAnsi="Times New Roman" w:cs="Times New Roman"/>
          <w:color w:val="auto"/>
        </w:rPr>
        <w:instrText xml:space="preserve"> HYPERLINK "https://www.travel.taipei/" </w:instrText>
      </w:r>
      <w:r w:rsidR="00C765D4" w:rsidRPr="008E6172">
        <w:rPr>
          <w:rStyle w:val="aa"/>
          <w:rFonts w:ascii="Times New Roman" w:eastAsia="標楷體" w:hAnsi="Times New Roman" w:cs="Times New Roman"/>
          <w:color w:val="auto"/>
        </w:rPr>
        <w:fldChar w:fldCharType="separate"/>
      </w:r>
      <w:r w:rsidR="00517DD4" w:rsidRPr="008E6172">
        <w:rPr>
          <w:rStyle w:val="aa"/>
          <w:rFonts w:ascii="Times New Roman" w:eastAsia="標楷體" w:hAnsi="Times New Roman" w:cs="Times New Roman"/>
          <w:color w:val="auto"/>
        </w:rPr>
        <w:t>https://www.travel.taipei/</w:t>
      </w:r>
      <w:r w:rsidR="00C765D4" w:rsidRPr="008E6172">
        <w:rPr>
          <w:rStyle w:val="aa"/>
          <w:rFonts w:ascii="Times New Roman" w:eastAsia="標楷體" w:hAnsi="Times New Roman" w:cs="Times New Roman"/>
          <w:color w:val="auto"/>
        </w:rPr>
        <w:fldChar w:fldCharType="end"/>
      </w:r>
      <w:r w:rsidR="00517DD4" w:rsidRPr="008E6172">
        <w:rPr>
          <w:rFonts w:ascii="Times New Roman" w:eastAsia="標楷體" w:hAnsi="Times New Roman" w:cs="Times New Roman" w:hint="eastAsia"/>
        </w:rPr>
        <w:t xml:space="preserve"> </w:t>
      </w:r>
      <w:r w:rsidR="00A5715F" w:rsidRPr="008E6172">
        <w:rPr>
          <w:rFonts w:ascii="Times New Roman" w:eastAsia="標楷體" w:hAnsi="Times New Roman" w:cs="Times New Roman" w:hint="eastAsia"/>
        </w:rPr>
        <w:t>，</w:t>
      </w:r>
      <w:r w:rsidR="00CA10DA" w:rsidRPr="008E6172">
        <w:rPr>
          <w:rFonts w:ascii="Times New Roman" w:eastAsia="標楷體" w:hAnsi="Times New Roman" w:cs="Times New Roman"/>
        </w:rPr>
        <w:t>以下簡稱旅遊網</w:t>
      </w:r>
      <w:proofErr w:type="gramStart"/>
      <w:r w:rsidR="00CA10DA" w:rsidRPr="008E6172">
        <w:rPr>
          <w:rFonts w:ascii="Times New Roman" w:eastAsia="標楷體" w:hAnsi="Times New Roman" w:cs="Times New Roman"/>
        </w:rPr>
        <w:t>）</w:t>
      </w:r>
      <w:proofErr w:type="gramEnd"/>
      <w:r w:rsidR="00BB57DC" w:rsidRPr="008E6172">
        <w:rPr>
          <w:rFonts w:ascii="Times New Roman" w:eastAsia="標楷體" w:hAnsi="Times New Roman" w:cs="Times New Roman"/>
        </w:rPr>
        <w:t>具有高瀏覽量及公信度，</w:t>
      </w:r>
      <w:r w:rsidR="006458E5" w:rsidRPr="008E6172">
        <w:rPr>
          <w:rFonts w:ascii="Times New Roman" w:eastAsia="標楷體" w:hAnsi="Times New Roman" w:cs="Times New Roman" w:hint="eastAsia"/>
        </w:rPr>
        <w:t>提供使用者豐富的臺北市觀光旅</w:t>
      </w:r>
      <w:r w:rsidR="002A68AA" w:rsidRPr="008E6172">
        <w:rPr>
          <w:rFonts w:ascii="Times New Roman" w:eastAsia="標楷體" w:hAnsi="Times New Roman" w:cs="Times New Roman" w:hint="eastAsia"/>
        </w:rPr>
        <w:t>遊</w:t>
      </w:r>
      <w:r w:rsidR="006458E5" w:rsidRPr="008E6172">
        <w:rPr>
          <w:rFonts w:ascii="Times New Roman" w:eastAsia="標楷體" w:hAnsi="Times New Roman" w:cs="Times New Roman" w:hint="eastAsia"/>
        </w:rPr>
        <w:t>資訊，</w:t>
      </w:r>
      <w:proofErr w:type="gramStart"/>
      <w:r w:rsidR="002A68AA" w:rsidRPr="008E6172">
        <w:rPr>
          <w:rFonts w:ascii="Times New Roman" w:eastAsia="標楷體" w:hAnsi="Times New Roman" w:cs="Times New Roman" w:hint="eastAsia"/>
        </w:rPr>
        <w:t>其彙整</w:t>
      </w:r>
      <w:proofErr w:type="gramEnd"/>
      <w:r w:rsidR="002A68AA" w:rsidRPr="008E6172">
        <w:rPr>
          <w:rFonts w:ascii="Times New Roman" w:eastAsia="標楷體" w:hAnsi="Times New Roman" w:cs="Times New Roman" w:hint="eastAsia"/>
        </w:rPr>
        <w:t>了臺北市舉凡觀光景點、美食饗宴以及購物商店等各項資訊，並規劃利用公、私</w:t>
      </w:r>
      <w:r w:rsidR="00EA6CB6" w:rsidRPr="008E6172">
        <w:rPr>
          <w:rFonts w:ascii="Times New Roman" w:eastAsia="標楷體" w:hAnsi="Times New Roman" w:cs="Times New Roman" w:hint="eastAsia"/>
        </w:rPr>
        <w:t>合作</w:t>
      </w:r>
      <w:r w:rsidR="002A68AA" w:rsidRPr="008E6172">
        <w:rPr>
          <w:rFonts w:ascii="Times New Roman" w:eastAsia="標楷體" w:hAnsi="Times New Roman" w:cs="Times New Roman" w:hint="eastAsia"/>
        </w:rPr>
        <w:t>角度結合資訊科技產生創新服務，</w:t>
      </w:r>
      <w:r w:rsidR="00EA6CB6" w:rsidRPr="008E6172">
        <w:rPr>
          <w:rFonts w:ascii="Times New Roman" w:eastAsia="標楷體" w:hAnsi="Times New Roman" w:cs="Times New Roman" w:hint="eastAsia"/>
        </w:rPr>
        <w:t>行銷</w:t>
      </w:r>
      <w:proofErr w:type="gramStart"/>
      <w:r w:rsidR="00EA6CB6" w:rsidRPr="008E6172">
        <w:rPr>
          <w:rFonts w:ascii="Times New Roman" w:eastAsia="標楷體" w:hAnsi="Times New Roman" w:cs="Times New Roman" w:hint="eastAsia"/>
        </w:rPr>
        <w:t>臺</w:t>
      </w:r>
      <w:proofErr w:type="gramEnd"/>
      <w:r w:rsidR="00EA6CB6" w:rsidRPr="008E6172">
        <w:rPr>
          <w:rFonts w:ascii="Times New Roman" w:eastAsia="標楷體" w:hAnsi="Times New Roman" w:cs="Times New Roman" w:hint="eastAsia"/>
        </w:rPr>
        <w:t>北觀光產業，並使旅遊網在未來成為</w:t>
      </w:r>
      <w:proofErr w:type="gramStart"/>
      <w:r w:rsidR="00EA6CB6" w:rsidRPr="008E6172">
        <w:rPr>
          <w:rFonts w:ascii="Times New Roman" w:eastAsia="標楷體" w:hAnsi="Times New Roman" w:cs="Times New Roman" w:hint="eastAsia"/>
        </w:rPr>
        <w:t>臺</w:t>
      </w:r>
      <w:proofErr w:type="gramEnd"/>
      <w:r w:rsidR="00EA6CB6" w:rsidRPr="008E6172">
        <w:rPr>
          <w:rFonts w:ascii="Times New Roman" w:eastAsia="標楷體" w:hAnsi="Times New Roman" w:cs="Times New Roman" w:hint="eastAsia"/>
        </w:rPr>
        <w:t>北國際觀光平台。</w:t>
      </w:r>
    </w:p>
    <w:p w:rsidR="00147F30" w:rsidRPr="008E6172" w:rsidRDefault="00147F30" w:rsidP="006A49ED">
      <w:pPr>
        <w:pStyle w:val="a7"/>
        <w:numPr>
          <w:ilvl w:val="0"/>
          <w:numId w:val="1"/>
        </w:numPr>
        <w:spacing w:line="360" w:lineRule="auto"/>
        <w:ind w:leftChars="0" w:left="482" w:hanging="482"/>
        <w:outlineLvl w:val="0"/>
        <w:rPr>
          <w:rFonts w:ascii="Times New Roman" w:eastAsia="標楷體" w:hAnsi="Times New Roman" w:cs="Times New Roman"/>
        </w:rPr>
      </w:pPr>
      <w:bookmarkStart w:id="1" w:name="_Toc6217294"/>
      <w:r w:rsidRPr="008E6172">
        <w:rPr>
          <w:rFonts w:ascii="Times New Roman" w:eastAsia="標楷體" w:hAnsi="Times New Roman" w:cs="Times New Roman" w:hint="eastAsia"/>
        </w:rPr>
        <w:t>計畫願景與目的</w:t>
      </w:r>
      <w:bookmarkEnd w:id="1"/>
    </w:p>
    <w:p w:rsidR="00147F30" w:rsidRPr="008E6172" w:rsidRDefault="006458E5" w:rsidP="00147F30">
      <w:pPr>
        <w:pStyle w:val="a7"/>
        <w:ind w:leftChars="0" w:left="567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/>
        </w:rPr>
        <w:t>為擴大</w:t>
      </w:r>
      <w:r w:rsidRPr="008E6172">
        <w:rPr>
          <w:rFonts w:ascii="Times New Roman" w:eastAsia="標楷體" w:hAnsi="Times New Roman" w:cs="Times New Roman" w:hint="eastAsia"/>
        </w:rPr>
        <w:t>臺北市之</w:t>
      </w:r>
      <w:r w:rsidRPr="008E6172">
        <w:rPr>
          <w:rFonts w:ascii="Times New Roman" w:eastAsia="標楷體" w:hAnsi="Times New Roman" w:cs="Times New Roman"/>
        </w:rPr>
        <w:t>觀光效益</w:t>
      </w:r>
      <w:r w:rsidRPr="008E6172">
        <w:rPr>
          <w:rFonts w:ascii="Times New Roman" w:eastAsia="標楷體" w:hAnsi="Times New Roman" w:cs="Times New Roman" w:hint="eastAsia"/>
        </w:rPr>
        <w:t>以及</w:t>
      </w:r>
      <w:r w:rsidR="00462952" w:rsidRPr="008E6172">
        <w:rPr>
          <w:rFonts w:ascii="Times New Roman" w:eastAsia="標楷體" w:hAnsi="Times New Roman" w:cs="Times New Roman"/>
        </w:rPr>
        <w:t>提升旅遊</w:t>
      </w:r>
      <w:r w:rsidR="00462952" w:rsidRPr="008E6172">
        <w:rPr>
          <w:rFonts w:ascii="Times New Roman" w:eastAsia="標楷體" w:hAnsi="Times New Roman" w:cs="Times New Roman" w:hint="eastAsia"/>
        </w:rPr>
        <w:t>網能見度</w:t>
      </w:r>
      <w:r w:rsidRPr="008E6172">
        <w:rPr>
          <w:rFonts w:ascii="Times New Roman" w:eastAsia="標楷體" w:hAnsi="Times New Roman" w:cs="Times New Roman"/>
        </w:rPr>
        <w:t>，</w:t>
      </w:r>
      <w:r w:rsidRPr="008E6172">
        <w:rPr>
          <w:rFonts w:ascii="Times New Roman" w:eastAsia="標楷體" w:hAnsi="Times New Roman" w:cs="Times New Roman" w:hint="eastAsia"/>
        </w:rPr>
        <w:t>本計畫邀請旅遊業者、平台共同推展臺北市觀光產業，規劃藉由</w:t>
      </w:r>
      <w:r w:rsidRPr="008E6172">
        <w:rPr>
          <w:rFonts w:ascii="Times New Roman" w:eastAsia="標楷體" w:hAnsi="Times New Roman" w:cs="Times New Roman"/>
        </w:rPr>
        <w:t>導入觀光旅遊媒合服務，提供有合作意願</w:t>
      </w:r>
      <w:r w:rsidRPr="008E6172">
        <w:rPr>
          <w:rFonts w:ascii="Times New Roman" w:eastAsia="標楷體" w:hAnsi="Times New Roman" w:cs="Times New Roman" w:hint="eastAsia"/>
        </w:rPr>
        <w:t>、簽約</w:t>
      </w:r>
      <w:r w:rsidRPr="008E6172">
        <w:rPr>
          <w:rFonts w:ascii="Times New Roman" w:eastAsia="標楷體" w:hAnsi="Times New Roman" w:cs="Times New Roman"/>
        </w:rPr>
        <w:t>之旅遊平台或旅遊業者上架旅遊相關</w:t>
      </w:r>
      <w:r w:rsidRPr="008E6172">
        <w:rPr>
          <w:rFonts w:ascii="Times New Roman" w:eastAsia="標楷體" w:hAnsi="Times New Roman" w:cs="Times New Roman" w:hint="eastAsia"/>
        </w:rPr>
        <w:t>產品</w:t>
      </w:r>
      <w:r w:rsidRPr="008E6172">
        <w:rPr>
          <w:rFonts w:ascii="Times New Roman" w:eastAsia="標楷體" w:hAnsi="Times New Roman" w:cs="Times New Roman"/>
        </w:rPr>
        <w:t>，</w:t>
      </w:r>
      <w:r w:rsidRPr="008E6172">
        <w:rPr>
          <w:rFonts w:ascii="Times New Roman" w:eastAsia="標楷體" w:hAnsi="Times New Roman" w:cs="Times New Roman" w:hint="eastAsia"/>
        </w:rPr>
        <w:t>同時以更加便利且系統化方式與合作對象進行產品資料</w:t>
      </w:r>
      <w:proofErr w:type="gramStart"/>
      <w:r w:rsidRPr="008E6172">
        <w:rPr>
          <w:rFonts w:ascii="Times New Roman" w:eastAsia="標楷體" w:hAnsi="Times New Roman" w:cs="Times New Roman" w:hint="eastAsia"/>
        </w:rPr>
        <w:t>介</w:t>
      </w:r>
      <w:proofErr w:type="gramEnd"/>
      <w:r w:rsidRPr="008E6172">
        <w:rPr>
          <w:rFonts w:ascii="Times New Roman" w:eastAsia="標楷體" w:hAnsi="Times New Roman" w:cs="Times New Roman" w:hint="eastAsia"/>
        </w:rPr>
        <w:t>接，以</w:t>
      </w:r>
      <w:r w:rsidR="00C74F6A" w:rsidRPr="008E6172">
        <w:rPr>
          <w:rFonts w:ascii="Times New Roman" w:eastAsia="標楷體" w:hAnsi="Times New Roman" w:cs="Times New Roman" w:hint="eastAsia"/>
        </w:rPr>
        <w:t>創新服務</w:t>
      </w:r>
      <w:r w:rsidR="00462952" w:rsidRPr="008E6172">
        <w:rPr>
          <w:rFonts w:ascii="Times New Roman" w:eastAsia="標楷體" w:hAnsi="Times New Roman" w:cs="Times New Roman" w:hint="eastAsia"/>
        </w:rPr>
        <w:t>行銷推廣旅遊網，使其成為國內與國際旅客來</w:t>
      </w:r>
      <w:proofErr w:type="gramStart"/>
      <w:r w:rsidR="00462952" w:rsidRPr="008E6172">
        <w:rPr>
          <w:rFonts w:ascii="Times New Roman" w:eastAsia="標楷體" w:hAnsi="Times New Roman" w:cs="Times New Roman" w:hint="eastAsia"/>
        </w:rPr>
        <w:t>臺</w:t>
      </w:r>
      <w:proofErr w:type="gramEnd"/>
      <w:r w:rsidR="00462952" w:rsidRPr="008E6172">
        <w:rPr>
          <w:rFonts w:ascii="Times New Roman" w:eastAsia="標楷體" w:hAnsi="Times New Roman" w:cs="Times New Roman" w:hint="eastAsia"/>
        </w:rPr>
        <w:t>北旅遊觀光的主要入口網站，進一步帶動臺北市觀光產業發展</w:t>
      </w:r>
      <w:r w:rsidR="00C74F6A" w:rsidRPr="008E6172">
        <w:rPr>
          <w:rFonts w:ascii="Times New Roman" w:eastAsia="標楷體" w:hAnsi="Times New Roman" w:cs="Times New Roman" w:hint="eastAsia"/>
        </w:rPr>
        <w:t>。</w:t>
      </w:r>
    </w:p>
    <w:p w:rsidR="00EA6CB6" w:rsidRPr="008E6172" w:rsidRDefault="004E6549" w:rsidP="004625E2">
      <w:pPr>
        <w:pStyle w:val="a7"/>
        <w:numPr>
          <w:ilvl w:val="0"/>
          <w:numId w:val="1"/>
        </w:numPr>
        <w:spacing w:line="360" w:lineRule="auto"/>
        <w:ind w:leftChars="0" w:left="482" w:hanging="482"/>
        <w:outlineLvl w:val="0"/>
        <w:rPr>
          <w:rFonts w:ascii="Times New Roman" w:eastAsia="標楷體" w:hAnsi="Times New Roman" w:cs="Times New Roman"/>
        </w:rPr>
      </w:pPr>
      <w:bookmarkStart w:id="2" w:name="_Toc6217295"/>
      <w:r w:rsidRPr="008E6172">
        <w:rPr>
          <w:rFonts w:ascii="Times New Roman" w:eastAsia="標楷體" w:hAnsi="Times New Roman" w:cs="Times New Roman"/>
        </w:rPr>
        <w:t>合作</w:t>
      </w:r>
      <w:r w:rsidR="005864FD" w:rsidRPr="008E6172">
        <w:rPr>
          <w:rFonts w:ascii="Times New Roman" w:eastAsia="標楷體" w:hAnsi="Times New Roman" w:cs="Times New Roman"/>
        </w:rPr>
        <w:t>對象</w:t>
      </w:r>
      <w:bookmarkEnd w:id="2"/>
    </w:p>
    <w:p w:rsidR="00F6049B" w:rsidRPr="008E6172" w:rsidRDefault="001B64E3" w:rsidP="006737DB">
      <w:pPr>
        <w:pStyle w:val="a7"/>
        <w:ind w:leftChars="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/>
        </w:rPr>
        <w:t>為登記合格且須加入品保協會、購買甲式保單</w:t>
      </w:r>
      <w:r w:rsidR="00147F30" w:rsidRPr="008E6172">
        <w:rPr>
          <w:rFonts w:ascii="Times New Roman" w:eastAsia="標楷體" w:hAnsi="Times New Roman" w:cs="Times New Roman" w:hint="eastAsia"/>
        </w:rPr>
        <w:t>以</w:t>
      </w:r>
      <w:r w:rsidRPr="008E6172">
        <w:rPr>
          <w:rFonts w:ascii="Times New Roman" w:eastAsia="標楷體" w:hAnsi="Times New Roman" w:cs="Times New Roman"/>
        </w:rPr>
        <w:t>及可提供兩種以上的客服管道</w:t>
      </w:r>
      <w:r w:rsidR="004E6549" w:rsidRPr="008E6172">
        <w:rPr>
          <w:rFonts w:ascii="Times New Roman" w:eastAsia="標楷體" w:hAnsi="Times New Roman" w:cs="Times New Roman"/>
        </w:rPr>
        <w:t>之旅遊</w:t>
      </w:r>
      <w:r w:rsidRPr="008E6172">
        <w:rPr>
          <w:rFonts w:ascii="Times New Roman" w:eastAsia="標楷體" w:hAnsi="Times New Roman" w:cs="Times New Roman"/>
        </w:rPr>
        <w:t>業者</w:t>
      </w:r>
      <w:r w:rsidR="00F60F11" w:rsidRPr="008E6172">
        <w:rPr>
          <w:rFonts w:ascii="Times New Roman" w:eastAsia="標楷體" w:hAnsi="Times New Roman" w:cs="Times New Roman" w:hint="eastAsia"/>
        </w:rPr>
        <w:t>（以下簡稱業者）</w:t>
      </w:r>
      <w:r w:rsidR="002623EF" w:rsidRPr="008E6172">
        <w:rPr>
          <w:rFonts w:ascii="Times New Roman" w:eastAsia="標楷體" w:hAnsi="Times New Roman" w:cs="Times New Roman"/>
        </w:rPr>
        <w:t>。</w:t>
      </w:r>
    </w:p>
    <w:p w:rsidR="006737DB" w:rsidRPr="008E6172" w:rsidRDefault="006737DB" w:rsidP="004625E2">
      <w:pPr>
        <w:pStyle w:val="a7"/>
        <w:numPr>
          <w:ilvl w:val="0"/>
          <w:numId w:val="1"/>
        </w:numPr>
        <w:spacing w:line="360" w:lineRule="auto"/>
        <w:ind w:leftChars="0" w:left="482" w:hanging="482"/>
        <w:outlineLvl w:val="0"/>
        <w:rPr>
          <w:rFonts w:ascii="Times New Roman" w:eastAsia="標楷體" w:hAnsi="Times New Roman" w:cs="Times New Roman"/>
        </w:rPr>
      </w:pPr>
      <w:bookmarkStart w:id="3" w:name="_Toc6217296"/>
      <w:r w:rsidRPr="008E6172">
        <w:rPr>
          <w:rFonts w:ascii="Times New Roman" w:eastAsia="標楷體" w:hAnsi="Times New Roman" w:cs="Times New Roman" w:hint="eastAsia"/>
        </w:rPr>
        <w:t>計畫實施說明與流程</w:t>
      </w:r>
      <w:bookmarkEnd w:id="3"/>
    </w:p>
    <w:p w:rsidR="006737DB" w:rsidRPr="008E6172" w:rsidRDefault="006737DB" w:rsidP="006737DB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</w:rPr>
        <w:t>合作方式</w:t>
      </w:r>
    </w:p>
    <w:p w:rsidR="006737DB" w:rsidRPr="008E6172" w:rsidRDefault="006737DB" w:rsidP="006737DB">
      <w:pPr>
        <w:pStyle w:val="a7"/>
        <w:ind w:leftChars="0" w:left="96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/>
        </w:rPr>
        <w:t>業者建置之旅遊平台須提供</w:t>
      </w:r>
      <w:r w:rsidRPr="008E6172">
        <w:rPr>
          <w:rFonts w:ascii="Times New Roman" w:eastAsia="標楷體" w:hAnsi="Times New Roman" w:cs="Times New Roman" w:hint="eastAsia"/>
        </w:rPr>
        <w:t>至少</w:t>
      </w:r>
      <w:r w:rsidR="001708C7" w:rsidRPr="008E6172">
        <w:rPr>
          <w:rFonts w:ascii="Times New Roman" w:eastAsia="標楷體" w:hAnsi="Times New Roman" w:cs="Times New Roman" w:hint="eastAsia"/>
        </w:rPr>
        <w:t>3</w:t>
      </w:r>
      <w:r w:rsidRPr="008E6172">
        <w:rPr>
          <w:rFonts w:ascii="Times New Roman" w:eastAsia="標楷體" w:hAnsi="Times New Roman" w:cs="Times New Roman"/>
        </w:rPr>
        <w:t>套</w:t>
      </w:r>
      <w:r w:rsidRPr="008E6172">
        <w:rPr>
          <w:rFonts w:ascii="Times New Roman" w:eastAsia="標楷體" w:hAnsi="Times New Roman" w:cs="Times New Roman" w:hint="eastAsia"/>
        </w:rPr>
        <w:t>（含）</w:t>
      </w:r>
      <w:r w:rsidRPr="008E6172">
        <w:rPr>
          <w:rFonts w:ascii="Times New Roman" w:eastAsia="標楷體" w:hAnsi="Times New Roman" w:cs="Times New Roman"/>
        </w:rPr>
        <w:t>以上臺北市地區</w:t>
      </w:r>
      <w:r w:rsidR="002521C7" w:rsidRPr="008E6172">
        <w:rPr>
          <w:rFonts w:ascii="Times New Roman" w:eastAsia="標楷體" w:hAnsi="Times New Roman" w:cs="Times New Roman"/>
        </w:rPr>
        <w:t>旅遊</w:t>
      </w:r>
      <w:r w:rsidR="002521C7" w:rsidRPr="008E6172">
        <w:rPr>
          <w:rFonts w:ascii="Times New Roman" w:eastAsia="標楷體" w:hAnsi="Times New Roman" w:cs="Times New Roman" w:hint="eastAsia"/>
        </w:rPr>
        <w:t>產品</w:t>
      </w:r>
      <w:r w:rsidRPr="008E6172">
        <w:rPr>
          <w:rFonts w:ascii="Times New Roman" w:eastAsia="標楷體" w:hAnsi="Times New Roman" w:cs="Times New Roman"/>
        </w:rPr>
        <w:t>，及符合旅遊網規範之</w:t>
      </w:r>
      <w:r w:rsidRPr="008E6172">
        <w:rPr>
          <w:rFonts w:ascii="Times New Roman" w:eastAsia="標楷體" w:hAnsi="Times New Roman" w:cs="Times New Roman"/>
        </w:rPr>
        <w:t>API</w:t>
      </w:r>
      <w:r w:rsidRPr="008E6172">
        <w:rPr>
          <w:rFonts w:ascii="Times New Roman" w:eastAsia="標楷體" w:hAnsi="Times New Roman" w:cs="Times New Roman"/>
        </w:rPr>
        <w:t>供</w:t>
      </w:r>
      <w:proofErr w:type="gramStart"/>
      <w:r w:rsidRPr="008E6172">
        <w:rPr>
          <w:rFonts w:ascii="Times New Roman" w:eastAsia="標楷體" w:hAnsi="Times New Roman" w:cs="Times New Roman"/>
        </w:rPr>
        <w:t>介</w:t>
      </w:r>
      <w:proofErr w:type="gramEnd"/>
      <w:r w:rsidRPr="008E6172">
        <w:rPr>
          <w:rFonts w:ascii="Times New Roman" w:eastAsia="標楷體" w:hAnsi="Times New Roman" w:cs="Times New Roman"/>
        </w:rPr>
        <w:t>接，</w:t>
      </w:r>
      <w:r w:rsidRPr="008E6172">
        <w:rPr>
          <w:rFonts w:ascii="Times New Roman" w:eastAsia="標楷體" w:hAnsi="Times New Roman" w:cs="Times New Roman" w:hint="eastAsia"/>
        </w:rPr>
        <w:t>並</w:t>
      </w:r>
      <w:proofErr w:type="gramStart"/>
      <w:r w:rsidRPr="008E6172">
        <w:rPr>
          <w:rFonts w:ascii="Times New Roman" w:eastAsia="標楷體" w:hAnsi="Times New Roman" w:cs="Times New Roman"/>
        </w:rPr>
        <w:t>經觀傳局</w:t>
      </w:r>
      <w:proofErr w:type="gramEnd"/>
      <w:r w:rsidRPr="008E6172">
        <w:rPr>
          <w:rFonts w:ascii="Times New Roman" w:eastAsia="標楷體" w:hAnsi="Times New Roman" w:cs="Times New Roman" w:hint="eastAsia"/>
        </w:rPr>
        <w:t>評估</w:t>
      </w:r>
      <w:r w:rsidRPr="008E6172">
        <w:rPr>
          <w:rFonts w:ascii="Times New Roman" w:eastAsia="標楷體" w:hAnsi="Times New Roman" w:cs="Times New Roman"/>
        </w:rPr>
        <w:t>後，始得辦理簽訂合作契約（附件</w:t>
      </w:r>
      <w:r w:rsidRPr="008E6172">
        <w:rPr>
          <w:rFonts w:ascii="Times New Roman" w:eastAsia="標楷體" w:hAnsi="Times New Roman" w:cs="Times New Roman"/>
        </w:rPr>
        <w:t>1</w:t>
      </w:r>
      <w:r w:rsidRPr="008E6172">
        <w:rPr>
          <w:rFonts w:ascii="Times New Roman" w:eastAsia="標楷體" w:hAnsi="Times New Roman" w:cs="Times New Roman"/>
        </w:rPr>
        <w:t>）相關事宜。</w:t>
      </w:r>
    </w:p>
    <w:p w:rsidR="006702D3" w:rsidRPr="008E6172" w:rsidRDefault="006737DB" w:rsidP="006702D3">
      <w:pPr>
        <w:pStyle w:val="a7"/>
        <w:ind w:leftChars="0" w:left="96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/>
        </w:rPr>
        <w:t>前項契約之合作期間除契約另有約定外，自簽約日起算一年。</w:t>
      </w:r>
    </w:p>
    <w:p w:rsidR="006702D3" w:rsidRPr="008E6172" w:rsidRDefault="006702D3" w:rsidP="006702D3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</w:rPr>
        <w:t>篩選流程</w:t>
      </w:r>
      <w:r w:rsidRPr="008E6172">
        <w:rPr>
          <w:rFonts w:ascii="Times New Roman" w:eastAsia="標楷體" w:hAnsi="Times New Roman" w:cs="Times New Roman"/>
        </w:rPr>
        <w:t>分</w:t>
      </w:r>
      <w:r w:rsidRPr="008E6172">
        <w:rPr>
          <w:rFonts w:ascii="Times New Roman" w:eastAsia="標楷體" w:hAnsi="Times New Roman" w:cs="Times New Roman" w:hint="eastAsia"/>
        </w:rPr>
        <w:t>為</w:t>
      </w:r>
      <w:r w:rsidRPr="008E6172">
        <w:rPr>
          <w:rFonts w:ascii="Times New Roman" w:eastAsia="標楷體" w:hAnsi="Times New Roman" w:cs="Times New Roman"/>
        </w:rPr>
        <w:t>業者資格</w:t>
      </w:r>
      <w:r w:rsidRPr="008E6172">
        <w:rPr>
          <w:rFonts w:ascii="Times New Roman" w:eastAsia="標楷體" w:hAnsi="Times New Roman" w:cs="Times New Roman" w:hint="eastAsia"/>
        </w:rPr>
        <w:t>篩選階段</w:t>
      </w:r>
      <w:r w:rsidRPr="008E6172">
        <w:rPr>
          <w:rFonts w:ascii="Times New Roman" w:eastAsia="標楷體" w:hAnsi="Times New Roman" w:cs="Times New Roman"/>
        </w:rPr>
        <w:t>與</w:t>
      </w:r>
      <w:r w:rsidR="001A1DDD">
        <w:rPr>
          <w:rFonts w:ascii="Times New Roman" w:eastAsia="標楷體" w:hAnsi="Times New Roman" w:cs="Times New Roman" w:hint="eastAsia"/>
        </w:rPr>
        <w:t>產品規格篩</w:t>
      </w:r>
      <w:r w:rsidRPr="008E6172">
        <w:rPr>
          <w:rFonts w:ascii="Times New Roman" w:eastAsia="標楷體" w:hAnsi="Times New Roman" w:cs="Times New Roman" w:hint="eastAsia"/>
        </w:rPr>
        <w:t>選階段</w:t>
      </w:r>
      <w:r w:rsidRPr="008E6172">
        <w:rPr>
          <w:rFonts w:ascii="Times New Roman" w:eastAsia="標楷體" w:hAnsi="Times New Roman" w:cs="Times New Roman"/>
        </w:rPr>
        <w:t>，</w:t>
      </w:r>
      <w:r w:rsidRPr="008E6172">
        <w:rPr>
          <w:rFonts w:ascii="Times New Roman" w:eastAsia="標楷體" w:hAnsi="Times New Roman" w:cs="Times New Roman" w:hint="eastAsia"/>
        </w:rPr>
        <w:t>業者</w:t>
      </w:r>
      <w:r w:rsidRPr="008E6172">
        <w:rPr>
          <w:rFonts w:ascii="Times New Roman" w:eastAsia="標楷體" w:hAnsi="Times New Roman" w:cs="Times New Roman"/>
        </w:rPr>
        <w:t>應依以下流程與規定檢附相關文件：</w:t>
      </w:r>
    </w:p>
    <w:p w:rsidR="006702D3" w:rsidRPr="008E6172" w:rsidRDefault="006702D3" w:rsidP="006702D3">
      <w:pPr>
        <w:pStyle w:val="a7"/>
        <w:numPr>
          <w:ilvl w:val="2"/>
          <w:numId w:val="1"/>
        </w:numPr>
        <w:ind w:leftChars="590" w:left="1416" w:firstLine="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/>
        </w:rPr>
        <w:t>業者資格</w:t>
      </w:r>
      <w:r w:rsidRPr="008E6172">
        <w:rPr>
          <w:rFonts w:ascii="Times New Roman" w:eastAsia="標楷體" w:hAnsi="Times New Roman" w:cs="Times New Roman" w:hint="eastAsia"/>
        </w:rPr>
        <w:t>篩選</w:t>
      </w:r>
    </w:p>
    <w:p w:rsidR="006702D3" w:rsidRPr="008E6172" w:rsidRDefault="006702D3" w:rsidP="006702D3">
      <w:pPr>
        <w:pStyle w:val="a7"/>
        <w:numPr>
          <w:ilvl w:val="3"/>
          <w:numId w:val="1"/>
        </w:numPr>
        <w:ind w:leftChars="0" w:left="1701" w:hanging="261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</w:rPr>
        <w:t>業者</w:t>
      </w:r>
      <w:r w:rsidRPr="008E6172">
        <w:rPr>
          <w:rFonts w:ascii="Times New Roman" w:eastAsia="標楷體" w:hAnsi="Times New Roman" w:cs="Times New Roman"/>
        </w:rPr>
        <w:t>須提交「</w:t>
      </w:r>
      <w:proofErr w:type="gramStart"/>
      <w:r w:rsidR="002521C7" w:rsidRPr="008E6172">
        <w:rPr>
          <w:rFonts w:ascii="Times New Roman" w:eastAsia="標楷體" w:hAnsi="Times New Roman" w:cs="Times New Roman" w:hint="eastAsia"/>
        </w:rPr>
        <w:t>臺</w:t>
      </w:r>
      <w:proofErr w:type="gramEnd"/>
      <w:r w:rsidR="002521C7" w:rsidRPr="008E6172">
        <w:rPr>
          <w:rFonts w:ascii="Times New Roman" w:eastAsia="標楷體" w:hAnsi="Times New Roman" w:cs="Times New Roman" w:hint="eastAsia"/>
        </w:rPr>
        <w:t>北旅遊網旅遊產品</w:t>
      </w:r>
      <w:proofErr w:type="gramStart"/>
      <w:r w:rsidRPr="008E6172">
        <w:rPr>
          <w:rFonts w:ascii="Times New Roman" w:eastAsia="標楷體" w:hAnsi="Times New Roman" w:cs="Times New Roman" w:hint="eastAsia"/>
        </w:rPr>
        <w:t>線上導購</w:t>
      </w:r>
      <w:proofErr w:type="gramEnd"/>
      <w:r w:rsidRPr="008E6172">
        <w:rPr>
          <w:rFonts w:ascii="Times New Roman" w:eastAsia="標楷體" w:hAnsi="Times New Roman" w:cs="Times New Roman" w:hint="eastAsia"/>
        </w:rPr>
        <w:t>合作計畫</w:t>
      </w:r>
      <w:r w:rsidRPr="008E6172">
        <w:rPr>
          <w:rFonts w:ascii="Times New Roman" w:eastAsia="標楷體" w:hAnsi="Times New Roman" w:cs="Times New Roman"/>
        </w:rPr>
        <w:t>業者</w:t>
      </w:r>
      <w:r w:rsidRPr="008E6172">
        <w:rPr>
          <w:rFonts w:ascii="Times New Roman" w:eastAsia="標楷體" w:hAnsi="Times New Roman" w:cs="Times New Roman" w:hint="eastAsia"/>
        </w:rPr>
        <w:t>資料表</w:t>
      </w:r>
      <w:r w:rsidRPr="008E6172">
        <w:rPr>
          <w:rFonts w:ascii="Times New Roman" w:eastAsia="標楷體" w:hAnsi="Times New Roman" w:cs="Times New Roman"/>
        </w:rPr>
        <w:t>」（附件</w:t>
      </w:r>
      <w:r w:rsidR="002521C7" w:rsidRPr="008E6172">
        <w:rPr>
          <w:rFonts w:ascii="Times New Roman" w:eastAsia="標楷體" w:hAnsi="Times New Roman" w:cs="Times New Roman" w:hint="eastAsia"/>
        </w:rPr>
        <w:t>2</w:t>
      </w:r>
      <w:r w:rsidRPr="008E6172">
        <w:rPr>
          <w:rFonts w:ascii="Times New Roman" w:eastAsia="標楷體" w:hAnsi="Times New Roman" w:cs="Times New Roman"/>
        </w:rPr>
        <w:t>）、切結書（附件</w:t>
      </w:r>
      <w:r w:rsidR="002521C7" w:rsidRPr="008E6172">
        <w:rPr>
          <w:rFonts w:ascii="Times New Roman" w:eastAsia="標楷體" w:hAnsi="Times New Roman" w:cs="Times New Roman" w:hint="eastAsia"/>
        </w:rPr>
        <w:t>3</w:t>
      </w:r>
      <w:r w:rsidRPr="008E6172">
        <w:rPr>
          <w:rFonts w:ascii="Times New Roman" w:eastAsia="標楷體" w:hAnsi="Times New Roman" w:cs="Times New Roman"/>
        </w:rPr>
        <w:t>）以及相關證明文件。</w:t>
      </w:r>
    </w:p>
    <w:p w:rsidR="006702D3" w:rsidRPr="008E6172" w:rsidRDefault="006702D3" w:rsidP="006702D3">
      <w:pPr>
        <w:pStyle w:val="a7"/>
        <w:numPr>
          <w:ilvl w:val="3"/>
          <w:numId w:val="1"/>
        </w:numPr>
        <w:ind w:leftChars="0" w:left="1701" w:hanging="261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</w:rPr>
        <w:t>評估</w:t>
      </w:r>
      <w:r w:rsidRPr="008E6172">
        <w:rPr>
          <w:rFonts w:ascii="Times New Roman" w:eastAsia="標楷體" w:hAnsi="Times New Roman" w:cs="Times New Roman"/>
        </w:rPr>
        <w:t>重點</w:t>
      </w:r>
    </w:p>
    <w:p w:rsidR="006702D3" w:rsidRPr="008E6172" w:rsidRDefault="006702D3" w:rsidP="006702D3">
      <w:pPr>
        <w:pStyle w:val="a7"/>
        <w:numPr>
          <w:ilvl w:val="4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/>
        </w:rPr>
        <w:t>業者須提供登記合格字號、品保協會會員字號及購買甲式保單之切結書。</w:t>
      </w:r>
    </w:p>
    <w:p w:rsidR="006702D3" w:rsidRPr="008E6172" w:rsidRDefault="006702D3" w:rsidP="006702D3">
      <w:pPr>
        <w:pStyle w:val="a7"/>
        <w:numPr>
          <w:ilvl w:val="4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/>
        </w:rPr>
        <w:t>業者須出具可提供兩種以上的客服管道之證明。</w:t>
      </w:r>
    </w:p>
    <w:p w:rsidR="006702D3" w:rsidRPr="008E6172" w:rsidRDefault="006702D3" w:rsidP="006702D3">
      <w:pPr>
        <w:pStyle w:val="a7"/>
        <w:numPr>
          <w:ilvl w:val="2"/>
          <w:numId w:val="1"/>
        </w:numPr>
        <w:ind w:leftChars="590" w:left="1416" w:firstLine="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</w:rPr>
        <w:t>產品規格篩選</w:t>
      </w:r>
    </w:p>
    <w:p w:rsidR="006702D3" w:rsidRPr="008E6172" w:rsidRDefault="006702D3" w:rsidP="006702D3">
      <w:pPr>
        <w:pStyle w:val="a7"/>
        <w:numPr>
          <w:ilvl w:val="3"/>
          <w:numId w:val="1"/>
        </w:numPr>
        <w:ind w:leftChars="0" w:left="1701" w:hanging="261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</w:rPr>
        <w:t>業者</w:t>
      </w:r>
      <w:r w:rsidRPr="008E6172">
        <w:rPr>
          <w:rFonts w:ascii="Times New Roman" w:eastAsia="標楷體" w:hAnsi="Times New Roman" w:cs="Times New Roman"/>
        </w:rPr>
        <w:t>須提交符合旅遊網規定格式之對接</w:t>
      </w:r>
      <w:r w:rsidRPr="008E6172">
        <w:rPr>
          <w:rFonts w:ascii="Times New Roman" w:eastAsia="標楷體" w:hAnsi="Times New Roman" w:cs="Times New Roman"/>
        </w:rPr>
        <w:t>API</w:t>
      </w:r>
      <w:r w:rsidRPr="008E6172">
        <w:rPr>
          <w:rFonts w:ascii="Times New Roman" w:eastAsia="標楷體" w:hAnsi="Times New Roman" w:cs="Times New Roman"/>
        </w:rPr>
        <w:t>，以利旅遊網測試</w:t>
      </w:r>
      <w:proofErr w:type="gramStart"/>
      <w:r w:rsidRPr="008E6172">
        <w:rPr>
          <w:rFonts w:ascii="Times New Roman" w:eastAsia="標楷體" w:hAnsi="Times New Roman" w:cs="Times New Roman"/>
        </w:rPr>
        <w:t>介</w:t>
      </w:r>
      <w:proofErr w:type="gramEnd"/>
      <w:r w:rsidRPr="008E6172">
        <w:rPr>
          <w:rFonts w:ascii="Times New Roman" w:eastAsia="標楷體" w:hAnsi="Times New Roman" w:cs="Times New Roman"/>
        </w:rPr>
        <w:t>接功能與</w:t>
      </w:r>
      <w:r w:rsidR="002521C7" w:rsidRPr="008E6172">
        <w:rPr>
          <w:rFonts w:ascii="Times New Roman" w:eastAsia="標楷體" w:hAnsi="Times New Roman" w:cs="Times New Roman" w:hint="eastAsia"/>
        </w:rPr>
        <w:t>產品</w:t>
      </w:r>
      <w:r w:rsidRPr="008E6172">
        <w:rPr>
          <w:rFonts w:ascii="Times New Roman" w:eastAsia="標楷體" w:hAnsi="Times New Roman" w:cs="Times New Roman"/>
        </w:rPr>
        <w:t>上架使用。</w:t>
      </w:r>
    </w:p>
    <w:p w:rsidR="006702D3" w:rsidRPr="008E6172" w:rsidRDefault="006702D3" w:rsidP="006702D3">
      <w:pPr>
        <w:pStyle w:val="a7"/>
        <w:numPr>
          <w:ilvl w:val="3"/>
          <w:numId w:val="1"/>
        </w:numPr>
        <w:ind w:leftChars="0" w:left="1701" w:hanging="261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</w:rPr>
        <w:t>評估</w:t>
      </w:r>
      <w:r w:rsidRPr="008E6172">
        <w:rPr>
          <w:rFonts w:ascii="Times New Roman" w:eastAsia="標楷體" w:hAnsi="Times New Roman" w:cs="Times New Roman"/>
        </w:rPr>
        <w:t>重點</w:t>
      </w:r>
    </w:p>
    <w:p w:rsidR="006702D3" w:rsidRPr="008E6172" w:rsidRDefault="006702D3" w:rsidP="006702D3">
      <w:pPr>
        <w:pStyle w:val="a7"/>
        <w:ind w:leftChars="0" w:left="1701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/>
        </w:rPr>
        <w:t>至少提供</w:t>
      </w:r>
      <w:r w:rsidR="001708C7" w:rsidRPr="008E6172">
        <w:rPr>
          <w:rFonts w:ascii="Times New Roman" w:eastAsia="標楷體" w:hAnsi="Times New Roman" w:cs="Times New Roman" w:hint="eastAsia"/>
        </w:rPr>
        <w:t>3</w:t>
      </w:r>
      <w:r w:rsidRPr="008E6172">
        <w:rPr>
          <w:rFonts w:ascii="Times New Roman" w:eastAsia="標楷體" w:hAnsi="Times New Roman" w:cs="Times New Roman"/>
        </w:rPr>
        <w:t>套</w:t>
      </w:r>
      <w:r w:rsidRPr="008E6172">
        <w:rPr>
          <w:rFonts w:ascii="Times New Roman" w:eastAsia="標楷體" w:hAnsi="Times New Roman" w:cs="Times New Roman" w:hint="eastAsia"/>
        </w:rPr>
        <w:t>（含）</w:t>
      </w:r>
      <w:r w:rsidR="002521C7" w:rsidRPr="008E6172">
        <w:rPr>
          <w:rFonts w:ascii="Times New Roman" w:eastAsia="標楷體" w:hAnsi="Times New Roman" w:cs="Times New Roman" w:hint="eastAsia"/>
        </w:rPr>
        <w:t>產品</w:t>
      </w:r>
      <w:r w:rsidRPr="008E6172">
        <w:rPr>
          <w:rFonts w:ascii="Times New Roman" w:eastAsia="標楷體" w:hAnsi="Times New Roman" w:cs="Times New Roman"/>
        </w:rPr>
        <w:t>上架</w:t>
      </w:r>
      <w:r w:rsidRPr="008E6172">
        <w:rPr>
          <w:rFonts w:ascii="Times New Roman" w:eastAsia="標楷體" w:hAnsi="Times New Roman" w:cs="Times New Roman" w:hint="eastAsia"/>
        </w:rPr>
        <w:t>，產品</w:t>
      </w:r>
      <w:r w:rsidRPr="008E6172">
        <w:rPr>
          <w:rFonts w:ascii="Times New Roman" w:eastAsia="標楷體" w:hAnsi="Times New Roman" w:cs="Times New Roman"/>
        </w:rPr>
        <w:t>說明應</w:t>
      </w:r>
      <w:r w:rsidRPr="008E6172">
        <w:rPr>
          <w:rFonts w:ascii="Times New Roman" w:eastAsia="標楷體" w:hAnsi="Times New Roman" w:cs="Times New Roman" w:hint="eastAsia"/>
        </w:rPr>
        <w:t>為</w:t>
      </w:r>
      <w:r w:rsidRPr="008E6172">
        <w:rPr>
          <w:rFonts w:ascii="Times New Roman" w:eastAsia="標楷體" w:hAnsi="Times New Roman" w:cs="Times New Roman"/>
        </w:rPr>
        <w:t>中文</w:t>
      </w:r>
      <w:r w:rsidRPr="008E6172">
        <w:rPr>
          <w:rFonts w:ascii="Times New Roman" w:eastAsia="標楷體" w:hAnsi="Times New Roman" w:cs="Times New Roman" w:hint="eastAsia"/>
        </w:rPr>
        <w:t>內容，並提供</w:t>
      </w:r>
      <w:r w:rsidRPr="008E6172">
        <w:rPr>
          <w:rFonts w:ascii="Times New Roman" w:eastAsia="標楷體" w:hAnsi="Times New Roman" w:cs="Times New Roman"/>
          <w:b/>
        </w:rPr>
        <w:t>地點、時間、銷售內容</w:t>
      </w:r>
      <w:r w:rsidRPr="008E6172">
        <w:rPr>
          <w:rFonts w:ascii="Times New Roman" w:eastAsia="標楷體" w:hAnsi="Times New Roman" w:cs="Times New Roman"/>
        </w:rPr>
        <w:t>等資訊</w:t>
      </w:r>
      <w:r w:rsidRPr="008E6172">
        <w:rPr>
          <w:rFonts w:ascii="Times New Roman" w:eastAsia="標楷體" w:hAnsi="Times New Roman" w:cs="Times New Roman" w:hint="eastAsia"/>
        </w:rPr>
        <w:t>，並</w:t>
      </w:r>
      <w:r w:rsidRPr="008E6172">
        <w:rPr>
          <w:rFonts w:ascii="Times New Roman" w:eastAsia="標楷體" w:hAnsi="Times New Roman" w:cs="Times New Roman"/>
        </w:rPr>
        <w:t>符合</w:t>
      </w:r>
      <w:r w:rsidRPr="008E6172">
        <w:rPr>
          <w:rFonts w:ascii="Times New Roman" w:eastAsia="標楷體" w:hAnsi="Times New Roman" w:cs="Times New Roman" w:hint="eastAsia"/>
        </w:rPr>
        <w:t>以下</w:t>
      </w:r>
      <w:r w:rsidRPr="008E6172">
        <w:rPr>
          <w:rFonts w:ascii="Times New Roman" w:eastAsia="標楷體" w:hAnsi="Times New Roman" w:cs="Times New Roman"/>
        </w:rPr>
        <w:t>旅遊網規定之</w:t>
      </w:r>
      <w:r w:rsidRPr="008E6172">
        <w:rPr>
          <w:rFonts w:ascii="Times New Roman" w:eastAsia="標楷體" w:hAnsi="Times New Roman" w:cs="Times New Roman" w:hint="eastAsia"/>
        </w:rPr>
        <w:t>「套裝遊程」</w:t>
      </w:r>
      <w:r w:rsidRPr="008E6172">
        <w:rPr>
          <w:rFonts w:ascii="Times New Roman" w:eastAsia="標楷體" w:hAnsi="Times New Roman" w:cs="Times New Roman"/>
        </w:rPr>
        <w:t>分類：</w:t>
      </w:r>
    </w:p>
    <w:p w:rsidR="006702D3" w:rsidRPr="008E6172" w:rsidRDefault="006702D3" w:rsidP="006702D3">
      <w:pPr>
        <w:pStyle w:val="a7"/>
        <w:ind w:leftChars="0" w:left="1701"/>
        <w:rPr>
          <w:rFonts w:ascii="Times New Roman" w:eastAsia="標楷體" w:hAnsi="Times New Roman" w:cs="Times New Roman"/>
          <w:u w:val="single"/>
        </w:rPr>
      </w:pPr>
      <w:r w:rsidRPr="008E6172">
        <w:rPr>
          <w:rFonts w:ascii="Times New Roman" w:eastAsia="標楷體" w:hAnsi="Times New Roman" w:cs="Times New Roman" w:hint="eastAsia"/>
          <w:u w:val="single"/>
        </w:rPr>
        <w:t>「套裝遊程」定義為</w:t>
      </w:r>
      <w:r w:rsidRPr="008E6172">
        <w:rPr>
          <w:rFonts w:ascii="Times New Roman" w:eastAsia="標楷體" w:hAnsi="Times New Roman" w:cs="Times New Roman"/>
          <w:u w:val="single"/>
        </w:rPr>
        <w:t>地點位於臺北市，且為</w:t>
      </w:r>
      <w:proofErr w:type="gramStart"/>
      <w:r w:rsidRPr="008E6172">
        <w:rPr>
          <w:rFonts w:ascii="Times New Roman" w:eastAsia="標楷體" w:hAnsi="Times New Roman" w:cs="Times New Roman"/>
          <w:u w:val="single"/>
        </w:rPr>
        <w:t>半日（</w:t>
      </w:r>
      <w:proofErr w:type="gramEnd"/>
      <w:r w:rsidRPr="008E6172">
        <w:rPr>
          <w:rFonts w:ascii="Times New Roman" w:eastAsia="標楷體" w:hAnsi="Times New Roman" w:cs="Times New Roman"/>
          <w:u w:val="single"/>
        </w:rPr>
        <w:t>含）以上之旅遊包套行程。</w:t>
      </w:r>
    </w:p>
    <w:p w:rsidR="006702D3" w:rsidRPr="008E6172" w:rsidRDefault="006702D3" w:rsidP="006702D3">
      <w:pPr>
        <w:pStyle w:val="a7"/>
        <w:ind w:leftChars="0" w:left="1701"/>
        <w:rPr>
          <w:rFonts w:ascii="Times New Roman" w:eastAsia="標楷體" w:hAnsi="Times New Roman" w:cs="Times New Roman"/>
          <w:u w:val="single"/>
        </w:rPr>
      </w:pPr>
    </w:p>
    <w:p w:rsidR="006702D3" w:rsidRPr="008E6172" w:rsidRDefault="006702D3" w:rsidP="006702D3">
      <w:pPr>
        <w:pStyle w:val="a7"/>
        <w:ind w:leftChars="0" w:left="1701"/>
        <w:rPr>
          <w:rFonts w:ascii="Times New Roman" w:eastAsia="標楷體" w:hAnsi="Times New Roman" w:cs="Times New Roman"/>
          <w:u w:val="single"/>
        </w:rPr>
      </w:pPr>
    </w:p>
    <w:p w:rsidR="006702D3" w:rsidRPr="008E6172" w:rsidRDefault="006702D3" w:rsidP="004625E2">
      <w:pPr>
        <w:rPr>
          <w:rFonts w:ascii="Times New Roman" w:eastAsia="標楷體" w:hAnsi="Times New Roman" w:cs="Times New Roman"/>
        </w:rPr>
      </w:pPr>
    </w:p>
    <w:p w:rsidR="00817B8B" w:rsidRPr="008E6172" w:rsidRDefault="006702D3" w:rsidP="006702D3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</w:rPr>
        <w:lastRenderedPageBreak/>
        <w:t>計畫流程</w:t>
      </w:r>
    </w:p>
    <w:p w:rsidR="001708C7" w:rsidRPr="008E6172" w:rsidRDefault="00E0275C" w:rsidP="001A3CC1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5007254</wp:posOffset>
                </wp:positionH>
                <wp:positionV relativeFrom="paragraph">
                  <wp:posOffset>2467051</wp:posOffset>
                </wp:positionV>
                <wp:extent cx="877824" cy="212141"/>
                <wp:effectExtent l="0" t="0" r="17780" b="165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212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831F8" id="矩形 5" o:spid="_x0000_s1026" style="position:absolute;margin-left:394.25pt;margin-top:194.25pt;width:69.1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" fillcolor="white [3212]" strokecolor="white [3212]" strokeweight="1pt"/>
            </w:pict>
          </mc:Fallback>
        </mc:AlternateContent>
      </w:r>
      <w:r w:rsidR="006702D3" w:rsidRPr="008E6172"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6245000" cy="8792187"/>
            <wp:effectExtent l="0" t="0" r="381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a-49580\Desktop\導購計畫審查流程圖v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00" cy="879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D3" w:rsidRPr="008E6172" w:rsidRDefault="001708C7" w:rsidP="008040E8">
      <w:pPr>
        <w:widowControl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/>
        </w:rPr>
        <w:br w:type="page"/>
      </w:r>
    </w:p>
    <w:p w:rsidR="004625E2" w:rsidRPr="008E6172" w:rsidRDefault="004625E2" w:rsidP="004625E2">
      <w:pPr>
        <w:pStyle w:val="a7"/>
        <w:numPr>
          <w:ilvl w:val="0"/>
          <w:numId w:val="1"/>
        </w:numPr>
        <w:ind w:leftChars="0" w:left="482" w:hanging="482"/>
        <w:outlineLvl w:val="0"/>
        <w:rPr>
          <w:rFonts w:ascii="Times New Roman" w:eastAsia="標楷體" w:hAnsi="Times New Roman" w:cs="Times New Roman"/>
        </w:rPr>
      </w:pPr>
      <w:bookmarkStart w:id="4" w:name="_Toc6217297"/>
      <w:r w:rsidRPr="008E6172">
        <w:rPr>
          <w:rFonts w:ascii="Times New Roman" w:eastAsia="標楷體" w:hAnsi="Times New Roman" w:cs="Times New Roman" w:hint="eastAsia"/>
        </w:rPr>
        <w:lastRenderedPageBreak/>
        <w:t>注意事項</w:t>
      </w:r>
      <w:bookmarkEnd w:id="4"/>
    </w:p>
    <w:p w:rsidR="00417171" w:rsidRPr="008E6172" w:rsidRDefault="00417171" w:rsidP="004625E2">
      <w:pPr>
        <w:pStyle w:val="a7"/>
        <w:ind w:leftChars="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/>
        </w:rPr>
        <w:t>於旅遊網上架之</w:t>
      </w:r>
      <w:r w:rsidR="002521C7" w:rsidRPr="008E6172">
        <w:rPr>
          <w:rFonts w:ascii="Times New Roman" w:eastAsia="標楷體" w:hAnsi="Times New Roman" w:cs="Times New Roman" w:hint="eastAsia"/>
        </w:rPr>
        <w:t>產品</w:t>
      </w:r>
      <w:r w:rsidR="00993FA5" w:rsidRPr="008E6172">
        <w:rPr>
          <w:rFonts w:ascii="Times New Roman" w:eastAsia="標楷體" w:hAnsi="Times New Roman" w:cs="Times New Roman"/>
        </w:rPr>
        <w:t>，若經查有不法情形將通知業者</w:t>
      </w:r>
      <w:r w:rsidRPr="008E6172">
        <w:rPr>
          <w:rFonts w:ascii="Times New Roman" w:eastAsia="標楷體" w:hAnsi="Times New Roman" w:cs="Times New Roman"/>
        </w:rPr>
        <w:t>，並同時進行下架作業。</w:t>
      </w:r>
    </w:p>
    <w:p w:rsidR="006737DB" w:rsidRPr="008E6172" w:rsidRDefault="006737DB" w:rsidP="004625E2">
      <w:pPr>
        <w:pStyle w:val="a7"/>
        <w:numPr>
          <w:ilvl w:val="0"/>
          <w:numId w:val="1"/>
        </w:numPr>
        <w:ind w:leftChars="0" w:left="482" w:hanging="482"/>
        <w:outlineLvl w:val="0"/>
        <w:rPr>
          <w:rFonts w:ascii="Times New Roman" w:eastAsia="標楷體" w:hAnsi="Times New Roman" w:cs="Times New Roman"/>
        </w:rPr>
      </w:pPr>
      <w:bookmarkStart w:id="5" w:name="_Toc6217298"/>
      <w:r w:rsidRPr="008E6172">
        <w:rPr>
          <w:rFonts w:ascii="Times New Roman" w:eastAsia="標楷體" w:hAnsi="Times New Roman" w:cs="Times New Roman" w:hint="eastAsia"/>
        </w:rPr>
        <w:t>提案受理方式及窗口</w:t>
      </w:r>
      <w:bookmarkEnd w:id="5"/>
    </w:p>
    <w:p w:rsidR="006737DB" w:rsidRPr="008E6172" w:rsidRDefault="006737DB" w:rsidP="006737DB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</w:rPr>
        <w:t>受理方式：請備妥（</w:t>
      </w:r>
      <w:r w:rsidRPr="008E6172">
        <w:rPr>
          <w:rFonts w:ascii="Times New Roman" w:eastAsia="標楷體" w:hAnsi="Times New Roman" w:cs="Times New Roman" w:hint="eastAsia"/>
        </w:rPr>
        <w:t>1</w:t>
      </w:r>
      <w:r w:rsidRPr="008E6172">
        <w:rPr>
          <w:rFonts w:ascii="Times New Roman" w:eastAsia="標楷體" w:hAnsi="Times New Roman" w:cs="Times New Roman" w:hint="eastAsia"/>
        </w:rPr>
        <w:t>）業者資料表（用印）（</w:t>
      </w:r>
      <w:r w:rsidRPr="008E6172">
        <w:rPr>
          <w:rFonts w:ascii="Times New Roman" w:eastAsia="標楷體" w:hAnsi="Times New Roman" w:cs="Times New Roman" w:hint="eastAsia"/>
        </w:rPr>
        <w:t>2</w:t>
      </w:r>
      <w:r w:rsidRPr="008E6172">
        <w:rPr>
          <w:rFonts w:ascii="Times New Roman" w:eastAsia="標楷體" w:hAnsi="Times New Roman" w:cs="Times New Roman" w:hint="eastAsia"/>
        </w:rPr>
        <w:t>）切結書（用印）</w:t>
      </w:r>
    </w:p>
    <w:p w:rsidR="006737DB" w:rsidRPr="008E6172" w:rsidRDefault="006737DB" w:rsidP="006737DB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</w:rPr>
        <w:t>聯繫窗口：相關事宜可於周一至周五上午</w:t>
      </w:r>
      <w:r w:rsidRPr="008E6172">
        <w:rPr>
          <w:rFonts w:ascii="Times New Roman" w:eastAsia="標楷體" w:hAnsi="Times New Roman" w:cs="Times New Roman" w:hint="eastAsia"/>
        </w:rPr>
        <w:t>9</w:t>
      </w:r>
      <w:r w:rsidRPr="008E6172">
        <w:rPr>
          <w:rFonts w:ascii="Times New Roman" w:eastAsia="標楷體" w:hAnsi="Times New Roman" w:cs="Times New Roman" w:hint="eastAsia"/>
        </w:rPr>
        <w:t>時至</w:t>
      </w:r>
      <w:r w:rsidRPr="008E6172">
        <w:rPr>
          <w:rFonts w:ascii="Times New Roman" w:eastAsia="標楷體" w:hAnsi="Times New Roman" w:cs="Times New Roman" w:hint="eastAsia"/>
        </w:rPr>
        <w:t>12</w:t>
      </w:r>
      <w:r w:rsidRPr="008E6172">
        <w:rPr>
          <w:rFonts w:ascii="Times New Roman" w:eastAsia="標楷體" w:hAnsi="Times New Roman" w:cs="Times New Roman" w:hint="eastAsia"/>
        </w:rPr>
        <w:t>時，下午</w:t>
      </w:r>
      <w:r w:rsidRPr="008E6172">
        <w:rPr>
          <w:rFonts w:ascii="Times New Roman" w:eastAsia="標楷體" w:hAnsi="Times New Roman" w:cs="Times New Roman" w:hint="eastAsia"/>
        </w:rPr>
        <w:t>1</w:t>
      </w:r>
      <w:r w:rsidRPr="008E6172">
        <w:rPr>
          <w:rFonts w:ascii="Times New Roman" w:eastAsia="標楷體" w:hAnsi="Times New Roman" w:cs="Times New Roman" w:hint="eastAsia"/>
        </w:rPr>
        <w:t>時</w:t>
      </w:r>
      <w:r w:rsidRPr="008E6172">
        <w:rPr>
          <w:rFonts w:ascii="Times New Roman" w:eastAsia="標楷體" w:hAnsi="Times New Roman" w:cs="Times New Roman" w:hint="eastAsia"/>
        </w:rPr>
        <w:t>30</w:t>
      </w:r>
      <w:r w:rsidRPr="008E6172">
        <w:rPr>
          <w:rFonts w:ascii="Times New Roman" w:eastAsia="標楷體" w:hAnsi="Times New Roman" w:cs="Times New Roman" w:hint="eastAsia"/>
        </w:rPr>
        <w:t>分至</w:t>
      </w:r>
      <w:r w:rsidRPr="008E6172">
        <w:rPr>
          <w:rFonts w:ascii="Times New Roman" w:eastAsia="標楷體" w:hAnsi="Times New Roman" w:cs="Times New Roman" w:hint="eastAsia"/>
        </w:rPr>
        <w:t>5</w:t>
      </w:r>
      <w:r w:rsidRPr="008E6172">
        <w:rPr>
          <w:rFonts w:ascii="Times New Roman" w:eastAsia="標楷體" w:hAnsi="Times New Roman" w:cs="Times New Roman" w:hint="eastAsia"/>
        </w:rPr>
        <w:t>時</w:t>
      </w:r>
      <w:r w:rsidRPr="008E6172">
        <w:rPr>
          <w:rFonts w:ascii="Times New Roman" w:eastAsia="標楷體" w:hAnsi="Times New Roman" w:cs="Times New Roman" w:hint="eastAsia"/>
        </w:rPr>
        <w:t>30</w:t>
      </w:r>
      <w:r w:rsidRPr="008E6172">
        <w:rPr>
          <w:rFonts w:ascii="Times New Roman" w:eastAsia="標楷體" w:hAnsi="Times New Roman" w:cs="Times New Roman" w:hint="eastAsia"/>
        </w:rPr>
        <w:t>分</w:t>
      </w:r>
    </w:p>
    <w:p w:rsidR="006737DB" w:rsidRPr="008E6172" w:rsidRDefault="006737DB" w:rsidP="006737DB">
      <w:pPr>
        <w:pStyle w:val="a7"/>
        <w:ind w:leftChars="0" w:left="1418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</w:rPr>
        <w:t>電洽：</w:t>
      </w:r>
      <w:r w:rsidRPr="008E6172">
        <w:rPr>
          <w:rFonts w:ascii="Times New Roman" w:eastAsia="標楷體" w:hAnsi="Times New Roman" w:cs="Times New Roman" w:hint="eastAsia"/>
        </w:rPr>
        <w:t>02-27208889#7584</w:t>
      </w:r>
      <w:r w:rsidRPr="008E6172">
        <w:rPr>
          <w:rFonts w:ascii="Times New Roman" w:eastAsia="標楷體" w:hAnsi="Times New Roman" w:cs="Times New Roman" w:hint="eastAsia"/>
        </w:rPr>
        <w:t>（觀傳局視聽資訊室）</w:t>
      </w:r>
    </w:p>
    <w:p w:rsidR="001447FB" w:rsidRPr="008E6172" w:rsidRDefault="00993FA5" w:rsidP="004625E2">
      <w:pPr>
        <w:pStyle w:val="a7"/>
        <w:numPr>
          <w:ilvl w:val="0"/>
          <w:numId w:val="1"/>
        </w:numPr>
        <w:ind w:leftChars="0" w:left="482" w:hanging="482"/>
        <w:outlineLvl w:val="0"/>
        <w:rPr>
          <w:rFonts w:ascii="Times New Roman" w:eastAsia="標楷體" w:hAnsi="Times New Roman" w:cs="Times New Roman"/>
        </w:rPr>
      </w:pPr>
      <w:bookmarkStart w:id="6" w:name="_Toc6217299"/>
      <w:r w:rsidRPr="008E6172">
        <w:rPr>
          <w:rFonts w:ascii="Times New Roman" w:eastAsia="標楷體" w:hAnsi="Times New Roman" w:cs="Times New Roman" w:hint="eastAsia"/>
        </w:rPr>
        <w:t>附件</w:t>
      </w:r>
      <w:bookmarkEnd w:id="6"/>
    </w:p>
    <w:p w:rsidR="00993FA5" w:rsidRPr="008E6172" w:rsidRDefault="00993FA5" w:rsidP="00993FA5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</w:rPr>
        <w:t>附件</w:t>
      </w:r>
      <w:r w:rsidRPr="008E6172">
        <w:rPr>
          <w:rFonts w:ascii="Times New Roman" w:eastAsia="標楷體" w:hAnsi="Times New Roman" w:cs="Times New Roman" w:hint="eastAsia"/>
        </w:rPr>
        <w:t>1-</w:t>
      </w:r>
      <w:proofErr w:type="gramStart"/>
      <w:r w:rsidR="002521C7" w:rsidRPr="008E6172">
        <w:rPr>
          <w:rFonts w:ascii="Times New Roman" w:eastAsia="標楷體" w:hAnsi="Times New Roman" w:cs="Times New Roman" w:hint="eastAsia"/>
        </w:rPr>
        <w:t>臺</w:t>
      </w:r>
      <w:proofErr w:type="gramEnd"/>
      <w:r w:rsidR="002521C7" w:rsidRPr="008E6172">
        <w:rPr>
          <w:rFonts w:ascii="Times New Roman" w:eastAsia="標楷體" w:hAnsi="Times New Roman" w:cs="Times New Roman" w:hint="eastAsia"/>
        </w:rPr>
        <w:t>北旅遊網旅遊產品</w:t>
      </w:r>
      <w:proofErr w:type="gramStart"/>
      <w:r w:rsidRPr="008E6172">
        <w:rPr>
          <w:rFonts w:ascii="Times New Roman" w:eastAsia="標楷體" w:hAnsi="Times New Roman" w:cs="Times New Roman" w:hint="eastAsia"/>
        </w:rPr>
        <w:t>線上導購</w:t>
      </w:r>
      <w:proofErr w:type="gramEnd"/>
      <w:r w:rsidRPr="008E6172">
        <w:rPr>
          <w:rFonts w:ascii="Times New Roman" w:eastAsia="標楷體" w:hAnsi="Times New Roman" w:cs="Times New Roman" w:hint="eastAsia"/>
        </w:rPr>
        <w:t>合作契約書</w:t>
      </w:r>
      <w:r w:rsidRPr="008E6172">
        <w:rPr>
          <w:rFonts w:ascii="Times New Roman" w:eastAsia="標楷體" w:hAnsi="Times New Roman" w:cs="Times New Roman" w:hint="eastAsia"/>
        </w:rPr>
        <w:t>(</w:t>
      </w:r>
      <w:r w:rsidRPr="008E6172">
        <w:rPr>
          <w:rFonts w:ascii="Times New Roman" w:eastAsia="標楷體" w:hAnsi="Times New Roman" w:cs="Times New Roman" w:hint="eastAsia"/>
        </w:rPr>
        <w:t>範本</w:t>
      </w:r>
      <w:r w:rsidRPr="008E6172">
        <w:rPr>
          <w:rFonts w:ascii="Times New Roman" w:eastAsia="標楷體" w:hAnsi="Times New Roman" w:cs="Times New Roman" w:hint="eastAsia"/>
        </w:rPr>
        <w:t>)</w:t>
      </w:r>
    </w:p>
    <w:p w:rsidR="00993FA5" w:rsidRPr="008E6172" w:rsidRDefault="00993FA5" w:rsidP="006737DB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</w:rPr>
        <w:t>附件</w:t>
      </w:r>
      <w:r w:rsidRPr="008E6172">
        <w:rPr>
          <w:rFonts w:ascii="Times New Roman" w:eastAsia="標楷體" w:hAnsi="Times New Roman" w:cs="Times New Roman" w:hint="eastAsia"/>
        </w:rPr>
        <w:t>2-</w:t>
      </w:r>
      <w:proofErr w:type="gramStart"/>
      <w:r w:rsidR="002521C7" w:rsidRPr="008E6172">
        <w:rPr>
          <w:rFonts w:ascii="Times New Roman" w:eastAsia="標楷體" w:hAnsi="Times New Roman" w:cs="Times New Roman" w:hint="eastAsia"/>
        </w:rPr>
        <w:t>臺</w:t>
      </w:r>
      <w:proofErr w:type="gramEnd"/>
      <w:r w:rsidR="002521C7" w:rsidRPr="008E6172">
        <w:rPr>
          <w:rFonts w:ascii="Times New Roman" w:eastAsia="標楷體" w:hAnsi="Times New Roman" w:cs="Times New Roman" w:hint="eastAsia"/>
        </w:rPr>
        <w:t>北旅遊網旅遊產品</w:t>
      </w:r>
      <w:proofErr w:type="gramStart"/>
      <w:r w:rsidR="006737DB" w:rsidRPr="008E6172">
        <w:rPr>
          <w:rFonts w:ascii="Times New Roman" w:eastAsia="標楷體" w:hAnsi="Times New Roman" w:cs="Times New Roman" w:hint="eastAsia"/>
        </w:rPr>
        <w:t>線上導購</w:t>
      </w:r>
      <w:proofErr w:type="gramEnd"/>
      <w:r w:rsidR="006737DB" w:rsidRPr="008E6172">
        <w:rPr>
          <w:rFonts w:ascii="Times New Roman" w:eastAsia="標楷體" w:hAnsi="Times New Roman" w:cs="Times New Roman" w:hint="eastAsia"/>
        </w:rPr>
        <w:t>合作計畫業者資料表</w:t>
      </w:r>
    </w:p>
    <w:p w:rsidR="002521C7" w:rsidRPr="008E6172" w:rsidRDefault="002521C7" w:rsidP="002521C7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</w:rPr>
        <w:t>附件</w:t>
      </w:r>
      <w:r w:rsidRPr="008E6172">
        <w:rPr>
          <w:rFonts w:ascii="Times New Roman" w:eastAsia="標楷體" w:hAnsi="Times New Roman" w:cs="Times New Roman" w:hint="eastAsia"/>
        </w:rPr>
        <w:t>3</w:t>
      </w:r>
      <w:r w:rsidRPr="008E6172">
        <w:rPr>
          <w:rFonts w:ascii="Times New Roman" w:eastAsia="標楷體" w:hAnsi="Times New Roman" w:cs="Times New Roman"/>
        </w:rPr>
        <w:t>-</w:t>
      </w:r>
      <w:proofErr w:type="gramStart"/>
      <w:r w:rsidRPr="008E6172">
        <w:rPr>
          <w:rFonts w:ascii="Times New Roman" w:eastAsia="標楷體" w:hAnsi="Times New Roman" w:cs="Times New Roman" w:hint="eastAsia"/>
        </w:rPr>
        <w:t>臺</w:t>
      </w:r>
      <w:proofErr w:type="gramEnd"/>
      <w:r w:rsidRPr="008E6172">
        <w:rPr>
          <w:rFonts w:ascii="Times New Roman" w:eastAsia="標楷體" w:hAnsi="Times New Roman" w:cs="Times New Roman" w:hint="eastAsia"/>
        </w:rPr>
        <w:t>北旅遊網旅遊產品</w:t>
      </w:r>
      <w:proofErr w:type="gramStart"/>
      <w:r w:rsidRPr="008E6172">
        <w:rPr>
          <w:rFonts w:ascii="Times New Roman" w:eastAsia="標楷體" w:hAnsi="Times New Roman" w:cs="Times New Roman" w:hint="eastAsia"/>
        </w:rPr>
        <w:t>線上導購</w:t>
      </w:r>
      <w:proofErr w:type="gramEnd"/>
      <w:r w:rsidRPr="008E6172">
        <w:rPr>
          <w:rFonts w:ascii="Times New Roman" w:eastAsia="標楷體" w:hAnsi="Times New Roman" w:cs="Times New Roman" w:hint="eastAsia"/>
        </w:rPr>
        <w:t>合作計畫</w:t>
      </w:r>
      <w:r w:rsidRPr="008E6172">
        <w:rPr>
          <w:rFonts w:ascii="Times New Roman" w:eastAsia="標楷體" w:hAnsi="Times New Roman" w:cs="Times New Roman" w:hint="eastAsia"/>
        </w:rPr>
        <w:t>-</w:t>
      </w:r>
      <w:r w:rsidRPr="008E6172">
        <w:rPr>
          <w:rFonts w:ascii="Times New Roman" w:eastAsia="標楷體" w:hAnsi="Times New Roman" w:cs="Times New Roman"/>
        </w:rPr>
        <w:t>切結書</w:t>
      </w:r>
    </w:p>
    <w:p w:rsidR="001447FB" w:rsidRPr="008E6172" w:rsidRDefault="001447FB">
      <w:pPr>
        <w:widowControl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/>
        </w:rPr>
        <w:br w:type="page"/>
      </w:r>
    </w:p>
    <w:p w:rsidR="00510946" w:rsidRPr="008E6172" w:rsidRDefault="00195D41" w:rsidP="00510946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E6172">
        <w:rPr>
          <w:rFonts w:ascii="Times New Roman" w:eastAsia="標楷體" w:hAnsi="Times New Roman" w:cs="Times New Roman"/>
          <w:b/>
          <w:noProof/>
          <w:sz w:val="44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48D042" wp14:editId="306A3C6F">
                <wp:simplePos x="0" y="0"/>
                <wp:positionH relativeFrom="margin">
                  <wp:align>right</wp:align>
                </wp:positionH>
                <wp:positionV relativeFrom="paragraph">
                  <wp:posOffset>29817</wp:posOffset>
                </wp:positionV>
                <wp:extent cx="659958" cy="1404620"/>
                <wp:effectExtent l="0" t="0" r="26035" b="171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D41" w:rsidRPr="00195D41" w:rsidRDefault="00195D41" w:rsidP="00195D41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195D41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8D0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75pt;margin-top:2.35pt;width:51.9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">
                <v:textbox style="mso-fit-shape-to-text:t">
                  <w:txbxContent>
                    <w:p w:rsidR="00195D41" w:rsidRPr="00195D41" w:rsidRDefault="00195D41" w:rsidP="00195D41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195D41">
                        <w:rPr>
                          <w:rFonts w:ascii="Times New Roman" w:eastAsia="標楷體" w:hAnsi="Times New Roman" w:cs="Times New Roman"/>
                          <w:b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946" w:rsidRPr="008E6172">
        <w:rPr>
          <w:rFonts w:ascii="Times New Roman" w:eastAsia="標楷體" w:hAnsi="Times New Roman" w:cs="Times New Roman"/>
          <w:b/>
          <w:sz w:val="32"/>
        </w:rPr>
        <w:t>臺北市</w:t>
      </w:r>
      <w:r w:rsidR="006A49ED" w:rsidRPr="008E6172">
        <w:rPr>
          <w:rFonts w:ascii="Times New Roman" w:eastAsia="標楷體" w:hAnsi="Times New Roman" w:cs="Times New Roman" w:hint="eastAsia"/>
          <w:b/>
          <w:sz w:val="32"/>
        </w:rPr>
        <w:t>政府</w:t>
      </w:r>
      <w:r w:rsidR="00510946" w:rsidRPr="008E6172">
        <w:rPr>
          <w:rFonts w:ascii="Times New Roman" w:eastAsia="標楷體" w:hAnsi="Times New Roman" w:cs="Times New Roman"/>
          <w:b/>
          <w:sz w:val="32"/>
        </w:rPr>
        <w:t>觀光傳播局</w:t>
      </w:r>
    </w:p>
    <w:p w:rsidR="00F81CD5" w:rsidRPr="008E6172" w:rsidRDefault="00510946" w:rsidP="00510946">
      <w:pPr>
        <w:jc w:val="center"/>
        <w:rPr>
          <w:rFonts w:ascii="Times New Roman" w:eastAsia="標楷體" w:hAnsi="Times New Roman" w:cs="Times New Roman"/>
        </w:rPr>
      </w:pPr>
      <w:proofErr w:type="gramStart"/>
      <w:r w:rsidRPr="008E6172">
        <w:rPr>
          <w:rFonts w:ascii="Times New Roman" w:eastAsia="標楷體" w:hAnsi="Times New Roman" w:cs="Times New Roman"/>
          <w:b/>
          <w:sz w:val="28"/>
        </w:rPr>
        <w:t>臺</w:t>
      </w:r>
      <w:proofErr w:type="gramEnd"/>
      <w:r w:rsidRPr="008E6172">
        <w:rPr>
          <w:rFonts w:ascii="Times New Roman" w:eastAsia="標楷體" w:hAnsi="Times New Roman" w:cs="Times New Roman"/>
          <w:b/>
          <w:sz w:val="28"/>
        </w:rPr>
        <w:t>北旅遊網</w:t>
      </w:r>
      <w:r w:rsidR="00735D74" w:rsidRPr="008E6172">
        <w:rPr>
          <w:rFonts w:ascii="Times New Roman" w:eastAsia="標楷體" w:hAnsi="Times New Roman" w:cs="Times New Roman" w:hint="eastAsia"/>
          <w:b/>
          <w:sz w:val="28"/>
        </w:rPr>
        <w:t>旅遊</w:t>
      </w:r>
      <w:r w:rsidR="002521C7" w:rsidRPr="008E6172">
        <w:rPr>
          <w:rFonts w:ascii="Times New Roman" w:eastAsia="標楷體" w:hAnsi="Times New Roman" w:cs="Times New Roman" w:hint="eastAsia"/>
          <w:b/>
          <w:sz w:val="28"/>
        </w:rPr>
        <w:t>產品</w:t>
      </w:r>
      <w:proofErr w:type="gramStart"/>
      <w:r w:rsidR="00F4241C" w:rsidRPr="008E6172">
        <w:rPr>
          <w:rFonts w:ascii="Times New Roman" w:eastAsia="標楷體" w:hAnsi="Times New Roman" w:cs="Times New Roman" w:hint="eastAsia"/>
          <w:b/>
          <w:sz w:val="28"/>
        </w:rPr>
        <w:t>線上</w:t>
      </w:r>
      <w:r w:rsidRPr="008E6172">
        <w:rPr>
          <w:rFonts w:ascii="Times New Roman" w:eastAsia="標楷體" w:hAnsi="Times New Roman" w:cs="Times New Roman"/>
          <w:b/>
          <w:sz w:val="28"/>
        </w:rPr>
        <w:t>導購</w:t>
      </w:r>
      <w:proofErr w:type="gramEnd"/>
      <w:r w:rsidR="00F4241C" w:rsidRPr="008E6172">
        <w:rPr>
          <w:rFonts w:ascii="Times New Roman" w:eastAsia="標楷體" w:hAnsi="Times New Roman" w:cs="Times New Roman" w:hint="eastAsia"/>
          <w:b/>
          <w:sz w:val="28"/>
        </w:rPr>
        <w:t>合作</w:t>
      </w:r>
      <w:r w:rsidR="002521C7" w:rsidRPr="008E6172">
        <w:rPr>
          <w:rFonts w:ascii="Times New Roman" w:eastAsia="標楷體" w:hAnsi="Times New Roman" w:cs="Times New Roman" w:hint="eastAsia"/>
          <w:b/>
          <w:sz w:val="28"/>
        </w:rPr>
        <w:t>計畫</w:t>
      </w:r>
      <w:r w:rsidRPr="008E6172">
        <w:rPr>
          <w:rFonts w:ascii="Times New Roman" w:eastAsia="標楷體" w:hAnsi="Times New Roman" w:cs="Times New Roman"/>
          <w:b/>
          <w:sz w:val="28"/>
        </w:rPr>
        <w:t>契約書</w:t>
      </w:r>
      <w:r w:rsidR="00195D41" w:rsidRPr="008E6172">
        <w:rPr>
          <w:rFonts w:ascii="Times New Roman" w:eastAsia="標楷體" w:hAnsi="Times New Roman" w:cs="Times New Roman" w:hint="eastAsia"/>
          <w:b/>
          <w:sz w:val="28"/>
        </w:rPr>
        <w:t>(</w:t>
      </w:r>
      <w:r w:rsidR="00195D41" w:rsidRPr="008E6172">
        <w:rPr>
          <w:rFonts w:ascii="Times New Roman" w:eastAsia="標楷體" w:hAnsi="Times New Roman" w:cs="Times New Roman" w:hint="eastAsia"/>
          <w:b/>
          <w:sz w:val="28"/>
        </w:rPr>
        <w:t>範本</w:t>
      </w:r>
      <w:r w:rsidR="00195D41" w:rsidRPr="008E6172">
        <w:rPr>
          <w:rFonts w:ascii="Times New Roman" w:eastAsia="標楷體" w:hAnsi="Times New Roman" w:cs="Times New Roman" w:hint="eastAsia"/>
          <w:b/>
          <w:sz w:val="28"/>
        </w:rPr>
        <w:t>)</w:t>
      </w:r>
    </w:p>
    <w:p w:rsidR="00F81CD5" w:rsidRPr="008E6172" w:rsidRDefault="00F81CD5" w:rsidP="00F81CD5">
      <w:pPr>
        <w:pStyle w:val="a8"/>
        <w:tabs>
          <w:tab w:val="left" w:pos="4379"/>
        </w:tabs>
        <w:kinsoku w:val="0"/>
        <w:overflowPunct w:val="0"/>
        <w:spacing w:line="342" w:lineRule="exact"/>
        <w:ind w:left="0" w:right="1439"/>
        <w:jc w:val="center"/>
        <w:rPr>
          <w:rFonts w:ascii="Times New Roman" w:eastAsia="標楷體" w:cs="Times New Roman"/>
        </w:rPr>
      </w:pPr>
    </w:p>
    <w:p w:rsidR="00EF7301" w:rsidRPr="008E6172" w:rsidRDefault="00F81CD5" w:rsidP="00EF7301">
      <w:pPr>
        <w:pStyle w:val="a8"/>
        <w:tabs>
          <w:tab w:val="left" w:pos="4379"/>
        </w:tabs>
        <w:kinsoku w:val="0"/>
        <w:overflowPunct w:val="0"/>
        <w:spacing w:line="342" w:lineRule="exact"/>
        <w:ind w:left="0" w:right="1439"/>
        <w:jc w:val="center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立約人：臺北市政府觀光傳播局</w:t>
      </w:r>
      <w:r w:rsidRPr="008E6172">
        <w:rPr>
          <w:rFonts w:ascii="Times New Roman" w:eastAsia="標楷體" w:cs="Times New Roman"/>
        </w:rPr>
        <w:tab/>
      </w:r>
      <w:r w:rsidRPr="008E6172">
        <w:rPr>
          <w:rFonts w:ascii="Times New Roman" w:eastAsia="標楷體" w:cs="Times New Roman"/>
        </w:rPr>
        <w:t>（以下簡稱甲方）</w:t>
      </w:r>
    </w:p>
    <w:p w:rsidR="00F81CD5" w:rsidRPr="008E6172" w:rsidRDefault="00EF7301" w:rsidP="00EF7301">
      <w:pPr>
        <w:pStyle w:val="a8"/>
        <w:tabs>
          <w:tab w:val="left" w:pos="4379"/>
        </w:tabs>
        <w:kinsoku w:val="0"/>
        <w:overflowPunct w:val="0"/>
        <w:spacing w:line="342" w:lineRule="exact"/>
        <w:ind w:left="0" w:right="1439"/>
        <w:jc w:val="center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ab/>
      </w:r>
      <w:r w:rsidR="00F81CD5" w:rsidRPr="008E6172">
        <w:rPr>
          <w:rFonts w:ascii="Times New Roman" w:eastAsia="標楷體" w:cs="Times New Roman"/>
        </w:rPr>
        <w:t>（以下簡稱乙方）</w:t>
      </w:r>
    </w:p>
    <w:p w:rsidR="00F81CD5" w:rsidRPr="008E6172" w:rsidRDefault="00F81CD5" w:rsidP="00F81CD5">
      <w:pPr>
        <w:pStyle w:val="a8"/>
        <w:tabs>
          <w:tab w:val="left" w:pos="4020"/>
        </w:tabs>
        <w:kinsoku w:val="0"/>
        <w:overflowPunct w:val="0"/>
        <w:spacing w:line="356" w:lineRule="exact"/>
        <w:ind w:firstLine="1380"/>
        <w:rPr>
          <w:rFonts w:ascii="Times New Roman" w:eastAsia="標楷體" w:cs="Times New Roman"/>
        </w:rPr>
      </w:pPr>
    </w:p>
    <w:p w:rsidR="00F81CD5" w:rsidRPr="008E6172" w:rsidRDefault="00F81CD5" w:rsidP="00F81CD5">
      <w:pPr>
        <w:pStyle w:val="a8"/>
        <w:kinsoku w:val="0"/>
        <w:overflowPunct w:val="0"/>
        <w:spacing w:line="320" w:lineRule="exact"/>
        <w:ind w:right="259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茲因</w:t>
      </w:r>
      <w:r w:rsidR="002033C0" w:rsidRPr="008E6172">
        <w:rPr>
          <w:rFonts w:ascii="Times New Roman" w:eastAsia="標楷體" w:cs="Times New Roman" w:hint="eastAsia"/>
        </w:rPr>
        <w:t>甲方</w:t>
      </w:r>
      <w:r w:rsidRPr="008E6172">
        <w:rPr>
          <w:rFonts w:ascii="Times New Roman" w:eastAsia="標楷體" w:cs="Times New Roman"/>
        </w:rPr>
        <w:t>同意</w:t>
      </w:r>
      <w:proofErr w:type="gramStart"/>
      <w:r w:rsidRPr="008E6172">
        <w:rPr>
          <w:rFonts w:ascii="Times New Roman" w:eastAsia="標楷體" w:cs="Times New Roman"/>
        </w:rPr>
        <w:t>乙方</w:t>
      </w:r>
      <w:r w:rsidR="002521C7" w:rsidRPr="008E6172">
        <w:rPr>
          <w:rFonts w:ascii="Times New Roman" w:eastAsia="標楷體" w:cs="Times New Roman" w:hint="eastAsia"/>
        </w:rPr>
        <w:t>上架</w:t>
      </w:r>
      <w:proofErr w:type="gramEnd"/>
      <w:r w:rsidR="002521C7" w:rsidRPr="008E6172">
        <w:rPr>
          <w:rFonts w:ascii="Times New Roman" w:eastAsia="標楷體" w:cs="Times New Roman" w:hint="eastAsia"/>
        </w:rPr>
        <w:t>旅遊</w:t>
      </w:r>
      <w:proofErr w:type="gramStart"/>
      <w:r w:rsidR="002521C7" w:rsidRPr="008E6172">
        <w:rPr>
          <w:rFonts w:ascii="Times New Roman" w:eastAsia="標楷體" w:cs="Times New Roman" w:hint="eastAsia"/>
        </w:rPr>
        <w:t>產品</w:t>
      </w:r>
      <w:r w:rsidRPr="008E6172">
        <w:rPr>
          <w:rFonts w:ascii="Times New Roman" w:eastAsia="標楷體" w:cs="Times New Roman"/>
        </w:rPr>
        <w:t>予甲方</w:t>
      </w:r>
      <w:proofErr w:type="gramEnd"/>
      <w:r w:rsidR="00BE6FE4" w:rsidRPr="008E6172">
        <w:rPr>
          <w:rFonts w:ascii="Times New Roman" w:eastAsia="標楷體" w:cs="Times New Roman" w:hint="eastAsia"/>
        </w:rPr>
        <w:t>之</w:t>
      </w:r>
      <w:proofErr w:type="gramStart"/>
      <w:r w:rsidR="00BE6FE4" w:rsidRPr="008E6172">
        <w:rPr>
          <w:rFonts w:ascii="Times New Roman" w:eastAsia="標楷體" w:cs="Times New Roman" w:hint="eastAsia"/>
        </w:rPr>
        <w:t>臺</w:t>
      </w:r>
      <w:proofErr w:type="gramEnd"/>
      <w:r w:rsidR="00BE6FE4" w:rsidRPr="008E6172">
        <w:rPr>
          <w:rFonts w:ascii="Times New Roman" w:eastAsia="標楷體" w:cs="Times New Roman" w:hint="eastAsia"/>
        </w:rPr>
        <w:t>北旅遊網</w:t>
      </w:r>
      <w:r w:rsidR="000D64D1" w:rsidRPr="008E6172">
        <w:rPr>
          <w:rFonts w:ascii="Times New Roman" w:eastAsia="標楷體" w:cs="Times New Roman" w:hint="eastAsia"/>
        </w:rPr>
        <w:t>使用</w:t>
      </w:r>
      <w:r w:rsidRPr="008E6172">
        <w:rPr>
          <w:rFonts w:ascii="Times New Roman" w:eastAsia="標楷體" w:cs="Times New Roman"/>
        </w:rPr>
        <w:t>（定義如第三條所載），經雙方協議約定條款如下：</w:t>
      </w:r>
    </w:p>
    <w:p w:rsidR="00F81CD5" w:rsidRPr="008E6172" w:rsidRDefault="00F81CD5" w:rsidP="00F81CD5">
      <w:pPr>
        <w:pStyle w:val="a8"/>
        <w:kinsoku w:val="0"/>
        <w:overflowPunct w:val="0"/>
        <w:spacing w:line="320" w:lineRule="exact"/>
        <w:ind w:right="259"/>
        <w:rPr>
          <w:rFonts w:ascii="Times New Roman" w:eastAsia="標楷體" w:cs="Times New Roman"/>
        </w:rPr>
      </w:pPr>
    </w:p>
    <w:p w:rsidR="00F81CD5" w:rsidRPr="008E6172" w:rsidRDefault="00F81CD5" w:rsidP="00F81CD5">
      <w:pPr>
        <w:pStyle w:val="a8"/>
        <w:numPr>
          <w:ilvl w:val="0"/>
          <w:numId w:val="8"/>
        </w:numPr>
        <w:tabs>
          <w:tab w:val="left" w:pos="1079"/>
        </w:tabs>
        <w:kinsoku w:val="0"/>
        <w:overflowPunct w:val="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合約時間</w:t>
      </w:r>
    </w:p>
    <w:p w:rsidR="00F81CD5" w:rsidRPr="008E6172" w:rsidRDefault="00F81CD5" w:rsidP="00F81CD5">
      <w:pPr>
        <w:pStyle w:val="a8"/>
        <w:numPr>
          <w:ilvl w:val="1"/>
          <w:numId w:val="8"/>
        </w:numPr>
        <w:kinsoku w:val="0"/>
        <w:overflowPunct w:val="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本合約有效</w:t>
      </w:r>
      <w:proofErr w:type="gramStart"/>
      <w:r w:rsidRPr="008E6172">
        <w:rPr>
          <w:rFonts w:ascii="Times New Roman" w:eastAsia="標楷體" w:cs="Times New Roman"/>
        </w:rPr>
        <w:t>期間，</w:t>
      </w:r>
      <w:proofErr w:type="gramEnd"/>
      <w:r w:rsidRPr="008E6172">
        <w:rPr>
          <w:rFonts w:ascii="Times New Roman" w:eastAsia="標楷體" w:cs="Times New Roman"/>
        </w:rPr>
        <w:t>自民國（下同）</w:t>
      </w:r>
      <w:r w:rsidR="00783143" w:rsidRPr="008E6172">
        <w:rPr>
          <w:rFonts w:ascii="Times New Roman" w:eastAsia="標楷體" w:cs="Times New Roman"/>
        </w:rPr>
        <w:t xml:space="preserve">  </w:t>
      </w:r>
      <w:r w:rsidRPr="008E6172">
        <w:rPr>
          <w:rFonts w:ascii="Times New Roman" w:eastAsia="標楷體" w:cs="Times New Roman"/>
        </w:rPr>
        <w:t xml:space="preserve"> </w:t>
      </w:r>
      <w:r w:rsidRPr="008E6172">
        <w:rPr>
          <w:rFonts w:ascii="Times New Roman" w:eastAsia="標楷體" w:cs="Times New Roman"/>
        </w:rPr>
        <w:t>年</w:t>
      </w:r>
      <w:r w:rsidRPr="008E6172">
        <w:rPr>
          <w:rFonts w:ascii="Times New Roman" w:eastAsia="標楷體" w:cs="Times New Roman"/>
        </w:rPr>
        <w:t xml:space="preserve">  </w:t>
      </w:r>
      <w:r w:rsidR="00783143" w:rsidRPr="008E6172">
        <w:rPr>
          <w:rFonts w:ascii="Times New Roman" w:eastAsia="標楷體" w:cs="Times New Roman"/>
        </w:rPr>
        <w:t xml:space="preserve"> </w:t>
      </w:r>
      <w:r w:rsidR="00E33D46" w:rsidRPr="008E6172">
        <w:rPr>
          <w:rFonts w:ascii="Times New Roman" w:eastAsia="標楷體" w:cs="Times New Roman" w:hint="eastAsia"/>
        </w:rPr>
        <w:t xml:space="preserve"> </w:t>
      </w:r>
      <w:r w:rsidRPr="008E6172">
        <w:rPr>
          <w:rFonts w:ascii="Times New Roman" w:eastAsia="標楷體" w:cs="Times New Roman"/>
        </w:rPr>
        <w:t>月</w:t>
      </w:r>
      <w:r w:rsidRPr="008E6172">
        <w:rPr>
          <w:rFonts w:ascii="Times New Roman" w:eastAsia="標楷體" w:cs="Times New Roman"/>
        </w:rPr>
        <w:t xml:space="preserve"> </w:t>
      </w:r>
      <w:r w:rsidR="00783143" w:rsidRPr="008E6172">
        <w:rPr>
          <w:rFonts w:ascii="Times New Roman" w:eastAsia="標楷體" w:cs="Times New Roman"/>
        </w:rPr>
        <w:t xml:space="preserve">  </w:t>
      </w:r>
      <w:r w:rsidRPr="008E6172">
        <w:rPr>
          <w:rFonts w:ascii="Times New Roman" w:eastAsia="標楷體" w:cs="Times New Roman"/>
        </w:rPr>
        <w:t xml:space="preserve"> </w:t>
      </w:r>
      <w:r w:rsidRPr="008E6172">
        <w:rPr>
          <w:rFonts w:ascii="Times New Roman" w:eastAsia="標楷體" w:cs="Times New Roman"/>
        </w:rPr>
        <w:t>日至</w:t>
      </w:r>
      <w:r w:rsidRPr="008E6172">
        <w:rPr>
          <w:rFonts w:ascii="Times New Roman" w:eastAsia="標楷體" w:cs="Times New Roman"/>
        </w:rPr>
        <w:t xml:space="preserve"> </w:t>
      </w:r>
      <w:r w:rsidR="00783143" w:rsidRPr="008E6172">
        <w:rPr>
          <w:rFonts w:ascii="Times New Roman" w:eastAsia="標楷體" w:cs="Times New Roman"/>
        </w:rPr>
        <w:t xml:space="preserve">  </w:t>
      </w:r>
      <w:r w:rsidRPr="008E6172">
        <w:rPr>
          <w:rFonts w:ascii="Times New Roman" w:eastAsia="標楷體" w:cs="Times New Roman"/>
        </w:rPr>
        <w:t xml:space="preserve"> </w:t>
      </w:r>
      <w:r w:rsidRPr="008E6172">
        <w:rPr>
          <w:rFonts w:ascii="Times New Roman" w:eastAsia="標楷體" w:cs="Times New Roman"/>
        </w:rPr>
        <w:t>年</w:t>
      </w:r>
      <w:r w:rsidRPr="008E6172">
        <w:rPr>
          <w:rFonts w:ascii="Times New Roman" w:eastAsia="標楷體" w:cs="Times New Roman"/>
        </w:rPr>
        <w:t xml:space="preserve">  </w:t>
      </w:r>
      <w:r w:rsidR="00783143" w:rsidRPr="008E6172">
        <w:rPr>
          <w:rFonts w:ascii="Times New Roman" w:eastAsia="標楷體" w:cs="Times New Roman"/>
        </w:rPr>
        <w:t xml:space="preserve"> </w:t>
      </w:r>
      <w:r w:rsidR="00E93988" w:rsidRPr="008E6172">
        <w:rPr>
          <w:rFonts w:ascii="Times New Roman" w:eastAsia="標楷體" w:cs="Times New Roman" w:hint="eastAsia"/>
        </w:rPr>
        <w:t xml:space="preserve"> </w:t>
      </w:r>
      <w:r w:rsidRPr="008E6172">
        <w:rPr>
          <w:rFonts w:ascii="Times New Roman" w:eastAsia="標楷體" w:cs="Times New Roman"/>
        </w:rPr>
        <w:t>月</w:t>
      </w:r>
      <w:r w:rsidR="00E93988" w:rsidRPr="008E6172">
        <w:rPr>
          <w:rFonts w:ascii="Times New Roman" w:eastAsia="標楷體" w:cs="Times New Roman" w:hint="eastAsia"/>
        </w:rPr>
        <w:t xml:space="preserve"> </w:t>
      </w:r>
      <w:r w:rsidRPr="008E6172">
        <w:rPr>
          <w:rFonts w:ascii="Times New Roman" w:eastAsia="標楷體" w:cs="Times New Roman"/>
        </w:rPr>
        <w:t xml:space="preserve">  </w:t>
      </w:r>
      <w:r w:rsidRPr="008E6172">
        <w:rPr>
          <w:rFonts w:ascii="Times New Roman" w:eastAsia="標楷體" w:cs="Times New Roman"/>
        </w:rPr>
        <w:t>日止。</w:t>
      </w:r>
    </w:p>
    <w:p w:rsidR="00F81CD5" w:rsidRPr="008E6172" w:rsidRDefault="00F81CD5" w:rsidP="00F81CD5">
      <w:pPr>
        <w:pStyle w:val="a8"/>
        <w:numPr>
          <w:ilvl w:val="1"/>
          <w:numId w:val="8"/>
        </w:numPr>
        <w:kinsoku w:val="0"/>
        <w:overflowPunct w:val="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如任一方未於本合約屆滿前三</w:t>
      </w:r>
      <w:proofErr w:type="gramStart"/>
      <w:r w:rsidRPr="008E6172">
        <w:rPr>
          <w:rFonts w:ascii="Times New Roman" w:eastAsia="標楷體" w:cs="Times New Roman"/>
        </w:rPr>
        <w:t>個</w:t>
      </w:r>
      <w:proofErr w:type="gramEnd"/>
      <w:r w:rsidRPr="008E6172">
        <w:rPr>
          <w:rFonts w:ascii="Times New Roman" w:eastAsia="標楷體" w:cs="Times New Roman"/>
        </w:rPr>
        <w:t>月，以書面通知他方為</w:t>
      </w:r>
      <w:proofErr w:type="gramStart"/>
      <w:r w:rsidRPr="008E6172">
        <w:rPr>
          <w:rFonts w:ascii="Times New Roman" w:eastAsia="標楷體" w:cs="Times New Roman"/>
        </w:rPr>
        <w:t>不</w:t>
      </w:r>
      <w:proofErr w:type="gramEnd"/>
      <w:r w:rsidRPr="008E6172">
        <w:rPr>
          <w:rFonts w:ascii="Times New Roman" w:eastAsia="標楷體" w:cs="Times New Roman"/>
        </w:rPr>
        <w:t>續約或另訂新約之意思表示，則本合約自動延長一年，其後亦同。</w:t>
      </w:r>
    </w:p>
    <w:p w:rsidR="00F81CD5" w:rsidRPr="008E6172" w:rsidRDefault="00F81CD5" w:rsidP="00F81CD5">
      <w:pPr>
        <w:pStyle w:val="a8"/>
        <w:kinsoku w:val="0"/>
        <w:overflowPunct w:val="0"/>
        <w:ind w:left="1080"/>
        <w:rPr>
          <w:rFonts w:ascii="Times New Roman" w:eastAsia="標楷體" w:cs="Times New Roman"/>
        </w:rPr>
      </w:pPr>
    </w:p>
    <w:p w:rsidR="00F81CD5" w:rsidRPr="008E6172" w:rsidRDefault="002521C7" w:rsidP="00F81CD5">
      <w:pPr>
        <w:pStyle w:val="a8"/>
        <w:numPr>
          <w:ilvl w:val="0"/>
          <w:numId w:val="8"/>
        </w:numPr>
        <w:tabs>
          <w:tab w:val="left" w:pos="1079"/>
        </w:tabs>
        <w:kinsoku w:val="0"/>
        <w:overflowPunct w:val="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 w:hint="eastAsia"/>
        </w:rPr>
        <w:t>產品</w:t>
      </w:r>
      <w:r w:rsidR="00F81CD5" w:rsidRPr="008E6172">
        <w:rPr>
          <w:rFonts w:ascii="Times New Roman" w:eastAsia="標楷體" w:cs="Times New Roman"/>
        </w:rPr>
        <w:t>內容</w:t>
      </w:r>
    </w:p>
    <w:p w:rsidR="00F81CD5" w:rsidRPr="008E6172" w:rsidRDefault="00F81CD5" w:rsidP="00F81CD5">
      <w:pPr>
        <w:pStyle w:val="a8"/>
        <w:kinsoku w:val="0"/>
        <w:overflowPunct w:val="0"/>
        <w:ind w:left="108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乙方提供及授權甲方使用乙方</w:t>
      </w:r>
      <w:r w:rsidR="00AB30F1" w:rsidRPr="008E6172">
        <w:rPr>
          <w:rFonts w:ascii="Times New Roman" w:eastAsia="標楷體" w:cs="Times New Roman" w:hint="eastAsia"/>
        </w:rPr>
        <w:t>所</w:t>
      </w:r>
      <w:r w:rsidRPr="008E6172">
        <w:rPr>
          <w:rFonts w:ascii="Times New Roman" w:eastAsia="標楷體" w:cs="Times New Roman"/>
        </w:rPr>
        <w:t>提供</w:t>
      </w:r>
      <w:r w:rsidR="00AB30F1" w:rsidRPr="008E6172">
        <w:rPr>
          <w:rFonts w:ascii="Times New Roman" w:eastAsia="標楷體" w:cs="Times New Roman" w:hint="eastAsia"/>
        </w:rPr>
        <w:t>API</w:t>
      </w:r>
      <w:r w:rsidRPr="008E6172">
        <w:rPr>
          <w:rFonts w:ascii="Times New Roman" w:eastAsia="標楷體" w:cs="Times New Roman"/>
        </w:rPr>
        <w:t>之</w:t>
      </w:r>
      <w:r w:rsidR="00AB30F1" w:rsidRPr="008E6172">
        <w:rPr>
          <w:rFonts w:ascii="Times New Roman" w:eastAsia="標楷體" w:cs="Times New Roman" w:hint="eastAsia"/>
        </w:rPr>
        <w:t>文字、</w:t>
      </w:r>
      <w:r w:rsidRPr="008E6172">
        <w:rPr>
          <w:rFonts w:ascii="Times New Roman" w:eastAsia="標楷體" w:cs="Times New Roman"/>
        </w:rPr>
        <w:t>照片及其相關資訊等資料，以下簡稱「</w:t>
      </w:r>
      <w:r w:rsidR="002521C7" w:rsidRPr="008E6172">
        <w:rPr>
          <w:rFonts w:ascii="Times New Roman" w:eastAsia="標楷體" w:cs="Times New Roman" w:hint="eastAsia"/>
        </w:rPr>
        <w:t>產品</w:t>
      </w:r>
      <w:r w:rsidRPr="008E6172">
        <w:rPr>
          <w:rFonts w:ascii="Times New Roman" w:eastAsia="標楷體" w:cs="Times New Roman"/>
        </w:rPr>
        <w:t>內容」。</w:t>
      </w:r>
    </w:p>
    <w:p w:rsidR="00F81CD5" w:rsidRPr="008E6172" w:rsidRDefault="00F81CD5" w:rsidP="00F81CD5">
      <w:pPr>
        <w:pStyle w:val="a8"/>
        <w:kinsoku w:val="0"/>
        <w:overflowPunct w:val="0"/>
        <w:ind w:left="1080"/>
        <w:rPr>
          <w:rFonts w:ascii="Times New Roman" w:eastAsia="標楷體" w:cs="Times New Roman"/>
        </w:rPr>
      </w:pPr>
    </w:p>
    <w:p w:rsidR="00F81CD5" w:rsidRPr="008E6172" w:rsidRDefault="00F81CD5" w:rsidP="00F81CD5">
      <w:pPr>
        <w:pStyle w:val="a8"/>
        <w:kinsoku w:val="0"/>
        <w:overflowPunct w:val="0"/>
        <w:spacing w:line="402" w:lineRule="exact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第三條</w:t>
      </w:r>
      <w:r w:rsidRPr="008E6172">
        <w:rPr>
          <w:rFonts w:ascii="Times New Roman" w:eastAsia="標楷體" w:cs="Times New Roman"/>
        </w:rPr>
        <w:t xml:space="preserve"> </w:t>
      </w:r>
      <w:r w:rsidRPr="008E6172">
        <w:rPr>
          <w:rFonts w:ascii="Times New Roman" w:eastAsia="標楷體" w:cs="Times New Roman"/>
          <w:spacing w:val="12"/>
        </w:rPr>
        <w:t xml:space="preserve"> </w:t>
      </w:r>
      <w:r w:rsidR="00E53B53" w:rsidRPr="008E6172">
        <w:rPr>
          <w:rFonts w:ascii="Times New Roman" w:eastAsia="標楷體" w:cs="Times New Roman" w:hint="eastAsia"/>
        </w:rPr>
        <w:t>使用</w:t>
      </w:r>
      <w:r w:rsidRPr="008E6172">
        <w:rPr>
          <w:rFonts w:ascii="Times New Roman" w:eastAsia="標楷體" w:cs="Times New Roman"/>
        </w:rPr>
        <w:t>範圍</w:t>
      </w:r>
    </w:p>
    <w:p w:rsidR="00F81CD5" w:rsidRPr="008E6172" w:rsidRDefault="00F81CD5" w:rsidP="00F81CD5">
      <w:pPr>
        <w:pStyle w:val="a8"/>
        <w:kinsoku w:val="0"/>
        <w:overflowPunct w:val="0"/>
        <w:ind w:left="108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甲方就「</w:t>
      </w:r>
      <w:r w:rsidR="002521C7" w:rsidRPr="008E6172">
        <w:rPr>
          <w:rFonts w:ascii="Times New Roman" w:eastAsia="標楷體" w:cs="Times New Roman" w:hint="eastAsia"/>
        </w:rPr>
        <w:t>產品</w:t>
      </w:r>
      <w:r w:rsidR="00197EE8" w:rsidRPr="008E6172">
        <w:rPr>
          <w:rFonts w:ascii="Times New Roman" w:eastAsia="標楷體" w:cs="Times New Roman"/>
        </w:rPr>
        <w:t>內容</w:t>
      </w:r>
      <w:r w:rsidRPr="008E6172">
        <w:rPr>
          <w:rFonts w:ascii="Times New Roman" w:eastAsia="標楷體" w:cs="Times New Roman"/>
        </w:rPr>
        <w:t>」</w:t>
      </w:r>
      <w:proofErr w:type="gramStart"/>
      <w:r w:rsidRPr="008E6172">
        <w:rPr>
          <w:rFonts w:ascii="Times New Roman" w:eastAsia="標楷體" w:cs="Times New Roman"/>
        </w:rPr>
        <w:t>使用於</w:t>
      </w:r>
      <w:r w:rsidR="00197EE8" w:rsidRPr="008E6172">
        <w:rPr>
          <w:rFonts w:ascii="Times New Roman" w:eastAsia="標楷體" w:cs="Times New Roman" w:hint="eastAsia"/>
        </w:rPr>
        <w:t>但不</w:t>
      </w:r>
      <w:proofErr w:type="gramEnd"/>
      <w:r w:rsidR="00197EE8" w:rsidRPr="008E6172">
        <w:rPr>
          <w:rFonts w:ascii="Times New Roman" w:eastAsia="標楷體" w:cs="Times New Roman" w:hint="eastAsia"/>
        </w:rPr>
        <w:t>限</w:t>
      </w:r>
      <w:r w:rsidRPr="008E6172">
        <w:rPr>
          <w:rFonts w:ascii="Times New Roman" w:eastAsia="標楷體" w:cs="Times New Roman"/>
        </w:rPr>
        <w:t>：</w:t>
      </w:r>
    </w:p>
    <w:p w:rsidR="00F81CD5" w:rsidRPr="008E6172" w:rsidRDefault="00F81CD5" w:rsidP="00F81CD5">
      <w:pPr>
        <w:pStyle w:val="a8"/>
        <w:numPr>
          <w:ilvl w:val="0"/>
          <w:numId w:val="9"/>
        </w:numPr>
        <w:kinsoku w:val="0"/>
        <w:overflowPunct w:val="0"/>
        <w:spacing w:line="356" w:lineRule="exact"/>
        <w:ind w:firstLine="174"/>
        <w:rPr>
          <w:rFonts w:ascii="Times New Roman" w:eastAsia="標楷體" w:cs="Times New Roman"/>
          <w:spacing w:val="-1"/>
          <w:position w:val="1"/>
        </w:rPr>
      </w:pPr>
      <w:proofErr w:type="gramStart"/>
      <w:r w:rsidRPr="008E6172">
        <w:rPr>
          <w:rFonts w:ascii="Times New Roman" w:eastAsia="標楷體" w:cs="Times New Roman"/>
          <w:spacing w:val="-1"/>
          <w:position w:val="1"/>
        </w:rPr>
        <w:t>臺</w:t>
      </w:r>
      <w:proofErr w:type="gramEnd"/>
      <w:r w:rsidRPr="008E6172">
        <w:rPr>
          <w:rFonts w:ascii="Times New Roman" w:eastAsia="標楷體" w:cs="Times New Roman"/>
          <w:spacing w:val="-1"/>
          <w:position w:val="1"/>
        </w:rPr>
        <w:t>北旅遊網</w:t>
      </w:r>
      <w:r w:rsidRPr="008E6172">
        <w:rPr>
          <w:rFonts w:ascii="Times New Roman" w:eastAsia="標楷體" w:cs="Times New Roman"/>
          <w:spacing w:val="-1"/>
          <w:position w:val="1"/>
        </w:rPr>
        <w:t>(</w:t>
      </w:r>
      <w:hyperlink r:id="rId9" w:history="1">
        <w:r w:rsidRPr="008E6172">
          <w:rPr>
            <w:rStyle w:val="aa"/>
            <w:rFonts w:ascii="Times New Roman" w:eastAsia="標楷體" w:cs="Times New Roman"/>
            <w:color w:val="auto"/>
            <w:spacing w:val="-1"/>
            <w:position w:val="1"/>
          </w:rPr>
          <w:t>https://www.travel.taipei/</w:t>
        </w:r>
      </w:hyperlink>
      <w:r w:rsidRPr="008E6172">
        <w:rPr>
          <w:rFonts w:ascii="Times New Roman" w:eastAsia="標楷體" w:cs="Times New Roman"/>
          <w:spacing w:val="-1"/>
          <w:position w:val="1"/>
        </w:rPr>
        <w:t>）。</w:t>
      </w:r>
    </w:p>
    <w:p w:rsidR="00207F90" w:rsidRPr="008E6172" w:rsidRDefault="00F81CD5" w:rsidP="00207F90">
      <w:pPr>
        <w:pStyle w:val="a8"/>
        <w:numPr>
          <w:ilvl w:val="0"/>
          <w:numId w:val="9"/>
        </w:numPr>
        <w:kinsoku w:val="0"/>
        <w:overflowPunct w:val="0"/>
        <w:spacing w:line="356" w:lineRule="exact"/>
        <w:ind w:firstLine="174"/>
        <w:rPr>
          <w:rFonts w:ascii="Times New Roman" w:eastAsia="標楷體" w:cs="Times New Roman"/>
          <w:spacing w:val="-1"/>
          <w:position w:val="1"/>
        </w:rPr>
      </w:pPr>
      <w:r w:rsidRPr="008E6172">
        <w:rPr>
          <w:rFonts w:ascii="Times New Roman" w:eastAsia="標楷體" w:cs="Times New Roman"/>
          <w:spacing w:val="-1"/>
          <w:position w:val="1"/>
        </w:rPr>
        <w:t>現在玩</w:t>
      </w:r>
      <w:proofErr w:type="gramStart"/>
      <w:r w:rsidRPr="008E6172">
        <w:rPr>
          <w:rFonts w:ascii="Times New Roman" w:eastAsia="標楷體" w:cs="Times New Roman"/>
          <w:spacing w:val="-1"/>
          <w:position w:val="1"/>
        </w:rPr>
        <w:t>臺</w:t>
      </w:r>
      <w:proofErr w:type="gramEnd"/>
      <w:r w:rsidRPr="008E6172">
        <w:rPr>
          <w:rFonts w:ascii="Times New Roman" w:eastAsia="標楷體" w:cs="Times New Roman"/>
          <w:spacing w:val="-1"/>
          <w:position w:val="1"/>
        </w:rPr>
        <w:t>北</w:t>
      </w:r>
      <w:r w:rsidRPr="008E6172">
        <w:rPr>
          <w:rFonts w:ascii="Times New Roman" w:eastAsia="標楷體" w:cs="Times New Roman"/>
          <w:spacing w:val="-1"/>
          <w:position w:val="1"/>
        </w:rPr>
        <w:t xml:space="preserve"> APP</w:t>
      </w:r>
      <w:r w:rsidRPr="008E6172">
        <w:rPr>
          <w:rFonts w:ascii="Times New Roman" w:eastAsia="標楷體" w:cs="Times New Roman"/>
          <w:spacing w:val="-1"/>
          <w:position w:val="1"/>
        </w:rPr>
        <w:t>。</w:t>
      </w:r>
    </w:p>
    <w:p w:rsidR="00F81CD5" w:rsidRPr="008E6172" w:rsidRDefault="00F81CD5" w:rsidP="00207F90">
      <w:pPr>
        <w:pStyle w:val="a8"/>
        <w:numPr>
          <w:ilvl w:val="0"/>
          <w:numId w:val="9"/>
        </w:numPr>
        <w:kinsoku w:val="0"/>
        <w:overflowPunct w:val="0"/>
        <w:spacing w:line="356" w:lineRule="exact"/>
        <w:ind w:firstLine="174"/>
        <w:rPr>
          <w:rFonts w:ascii="Times New Roman" w:eastAsia="標楷體" w:cs="Times New Roman"/>
          <w:spacing w:val="-1"/>
          <w:position w:val="1"/>
        </w:rPr>
      </w:pPr>
      <w:r w:rsidRPr="008E6172">
        <w:rPr>
          <w:rFonts w:ascii="Times New Roman" w:eastAsia="標楷體" w:cs="Times New Roman"/>
          <w:spacing w:val="-1"/>
          <w:position w:val="1"/>
        </w:rPr>
        <w:t>其他甲方所擁有之活動、廣告、主題網站或社群</w:t>
      </w:r>
      <w:r w:rsidR="00ED5191" w:rsidRPr="008E6172">
        <w:rPr>
          <w:rFonts w:ascii="Times New Roman" w:eastAsia="標楷體" w:cs="Times New Roman" w:hint="eastAsia"/>
          <w:spacing w:val="-1"/>
          <w:position w:val="1"/>
        </w:rPr>
        <w:t>平台</w:t>
      </w:r>
      <w:r w:rsidRPr="008E6172">
        <w:rPr>
          <w:rFonts w:ascii="Times New Roman" w:eastAsia="標楷體" w:cs="Times New Roman"/>
          <w:spacing w:val="-1"/>
          <w:position w:val="1"/>
        </w:rPr>
        <w:t>。</w:t>
      </w:r>
    </w:p>
    <w:p w:rsidR="00F81CD5" w:rsidRPr="008E6172" w:rsidRDefault="00F81CD5" w:rsidP="00F81CD5">
      <w:pPr>
        <w:pStyle w:val="a8"/>
        <w:kinsoku w:val="0"/>
        <w:overflowPunct w:val="0"/>
        <w:spacing w:line="356" w:lineRule="exact"/>
        <w:ind w:left="1134"/>
        <w:rPr>
          <w:rFonts w:ascii="Times New Roman" w:eastAsia="標楷體" w:cs="Times New Roman"/>
          <w:spacing w:val="-1"/>
          <w:position w:val="1"/>
        </w:rPr>
      </w:pPr>
    </w:p>
    <w:p w:rsidR="00F81CD5" w:rsidRPr="008E6172" w:rsidRDefault="00F81CD5" w:rsidP="00F81CD5">
      <w:pPr>
        <w:pStyle w:val="a8"/>
        <w:kinsoku w:val="0"/>
        <w:overflowPunct w:val="0"/>
        <w:spacing w:line="402" w:lineRule="exact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第四條</w:t>
      </w:r>
      <w:r w:rsidRPr="008E6172">
        <w:rPr>
          <w:rFonts w:ascii="Times New Roman" w:eastAsia="標楷體" w:cs="Times New Roman"/>
        </w:rPr>
        <w:t xml:space="preserve"> </w:t>
      </w:r>
      <w:r w:rsidRPr="008E6172">
        <w:rPr>
          <w:rFonts w:ascii="Times New Roman" w:eastAsia="標楷體" w:cs="Times New Roman"/>
          <w:spacing w:val="12"/>
        </w:rPr>
        <w:t xml:space="preserve"> </w:t>
      </w:r>
      <w:r w:rsidRPr="008E6172">
        <w:rPr>
          <w:rFonts w:ascii="Times New Roman" w:eastAsia="標楷體" w:cs="Times New Roman"/>
        </w:rPr>
        <w:t>合作方式</w:t>
      </w:r>
    </w:p>
    <w:p w:rsidR="00F81CD5" w:rsidRPr="008E6172" w:rsidRDefault="001E531A" w:rsidP="001E531A">
      <w:pPr>
        <w:pStyle w:val="a8"/>
        <w:numPr>
          <w:ilvl w:val="0"/>
          <w:numId w:val="10"/>
        </w:numPr>
        <w:kinsoku w:val="0"/>
        <w:overflowPunct w:val="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 w:hint="eastAsia"/>
        </w:rPr>
        <w:t>甲方制定</w:t>
      </w:r>
      <w:r w:rsidRPr="008E6172">
        <w:rPr>
          <w:rFonts w:ascii="Times New Roman" w:eastAsia="標楷體" w:cs="Times New Roman" w:hint="eastAsia"/>
        </w:rPr>
        <w:t>API</w:t>
      </w:r>
      <w:proofErr w:type="gramStart"/>
      <w:r w:rsidRPr="008E6172">
        <w:rPr>
          <w:rFonts w:ascii="Times New Roman" w:eastAsia="標楷體" w:cs="Times New Roman" w:hint="eastAsia"/>
        </w:rPr>
        <w:t>介</w:t>
      </w:r>
      <w:proofErr w:type="gramEnd"/>
      <w:r w:rsidRPr="008E6172">
        <w:rPr>
          <w:rFonts w:ascii="Times New Roman" w:eastAsia="標楷體" w:cs="Times New Roman" w:hint="eastAsia"/>
        </w:rPr>
        <w:t>接技術文件規範，</w:t>
      </w:r>
      <w:r w:rsidR="00F81CD5" w:rsidRPr="008E6172">
        <w:rPr>
          <w:rFonts w:ascii="Times New Roman" w:eastAsia="標楷體" w:cs="Times New Roman"/>
        </w:rPr>
        <w:t>乙方同意</w:t>
      </w:r>
      <w:r w:rsidRPr="008E6172">
        <w:rPr>
          <w:rFonts w:ascii="Times New Roman" w:eastAsia="標楷體" w:cs="Times New Roman" w:hint="eastAsia"/>
        </w:rPr>
        <w:t>依規範</w:t>
      </w:r>
      <w:r w:rsidR="00F81CD5" w:rsidRPr="008E6172">
        <w:rPr>
          <w:rFonts w:ascii="Times New Roman" w:eastAsia="標楷體" w:cs="Times New Roman"/>
        </w:rPr>
        <w:t>提供</w:t>
      </w:r>
      <w:r w:rsidR="002521C7" w:rsidRPr="008E6172">
        <w:rPr>
          <w:rFonts w:ascii="Times New Roman" w:eastAsia="標楷體" w:cs="Times New Roman" w:hint="eastAsia"/>
        </w:rPr>
        <w:t>產品</w:t>
      </w:r>
      <w:r w:rsidR="002C54D3" w:rsidRPr="008E6172">
        <w:rPr>
          <w:rFonts w:ascii="Times New Roman" w:eastAsia="標楷體" w:cs="Times New Roman"/>
        </w:rPr>
        <w:t>內容</w:t>
      </w:r>
      <w:r w:rsidR="002C54D3" w:rsidRPr="008E6172">
        <w:rPr>
          <w:rFonts w:ascii="Times New Roman" w:eastAsia="標楷體" w:cs="Times New Roman" w:hint="eastAsia"/>
        </w:rPr>
        <w:t>API</w:t>
      </w:r>
      <w:proofErr w:type="gramStart"/>
      <w:r w:rsidR="00F81CD5" w:rsidRPr="008E6172">
        <w:rPr>
          <w:rFonts w:ascii="Times New Roman" w:eastAsia="標楷體" w:cs="Times New Roman"/>
        </w:rPr>
        <w:t>予甲方</w:t>
      </w:r>
      <w:proofErr w:type="gramEnd"/>
      <w:r w:rsidR="00F81CD5" w:rsidRPr="008E6172">
        <w:rPr>
          <w:rFonts w:ascii="Times New Roman" w:eastAsia="標楷體" w:cs="Times New Roman"/>
        </w:rPr>
        <w:t>，並依本合約之約定授權甲方使用。</w:t>
      </w:r>
    </w:p>
    <w:p w:rsidR="00F81CD5" w:rsidRPr="008E6172" w:rsidRDefault="00F81CD5" w:rsidP="00F81CD5">
      <w:pPr>
        <w:pStyle w:val="a8"/>
        <w:numPr>
          <w:ilvl w:val="0"/>
          <w:numId w:val="10"/>
        </w:numPr>
        <w:kinsoku w:val="0"/>
        <w:overflowPunct w:val="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甲方同意於</w:t>
      </w:r>
      <w:r w:rsidR="00C03F3A" w:rsidRPr="008E6172">
        <w:rPr>
          <w:rFonts w:ascii="Times New Roman" w:eastAsia="標楷體" w:cs="Times New Roman" w:hint="eastAsia"/>
        </w:rPr>
        <w:t>使用</w:t>
      </w:r>
      <w:r w:rsidRPr="008E6172">
        <w:rPr>
          <w:rFonts w:ascii="Times New Roman" w:eastAsia="標楷體" w:cs="Times New Roman"/>
        </w:rPr>
        <w:t>範圍上載有</w:t>
      </w:r>
      <w:r w:rsidR="00012C47" w:rsidRPr="008E6172">
        <w:rPr>
          <w:rFonts w:ascii="Times New Roman" w:eastAsia="標楷體" w:cs="Times New Roman" w:hint="eastAsia"/>
        </w:rPr>
        <w:t>產品</w:t>
      </w:r>
      <w:r w:rsidRPr="008E6172">
        <w:rPr>
          <w:rFonts w:ascii="Times New Roman" w:eastAsia="標楷體" w:cs="Times New Roman"/>
        </w:rPr>
        <w:t>內容之頁面，註明出處來自</w:t>
      </w:r>
      <w:r w:rsidR="003B5718" w:rsidRPr="008E6172">
        <w:rPr>
          <w:rFonts w:ascii="Times New Roman" w:eastAsia="標楷體" w:cs="Times New Roman" w:hint="eastAsia"/>
        </w:rPr>
        <w:t>乙方</w:t>
      </w:r>
      <w:r w:rsidRPr="008E6172">
        <w:rPr>
          <w:rFonts w:ascii="Times New Roman" w:eastAsia="標楷體" w:cs="Times New Roman"/>
        </w:rPr>
        <w:t>，並提供</w:t>
      </w:r>
      <w:proofErr w:type="gramStart"/>
      <w:r w:rsidR="003B5718" w:rsidRPr="008E6172">
        <w:rPr>
          <w:rFonts w:ascii="Times New Roman" w:eastAsia="標楷體" w:cs="Times New Roman" w:hint="eastAsia"/>
        </w:rPr>
        <w:t>導購</w:t>
      </w:r>
      <w:r w:rsidRPr="008E6172">
        <w:rPr>
          <w:rFonts w:ascii="Times New Roman" w:eastAsia="標楷體" w:cs="Times New Roman"/>
        </w:rPr>
        <w:t>連結至乙</w:t>
      </w:r>
      <w:proofErr w:type="gramEnd"/>
      <w:r w:rsidRPr="008E6172">
        <w:rPr>
          <w:rFonts w:ascii="Times New Roman" w:eastAsia="標楷體" w:cs="Times New Roman"/>
        </w:rPr>
        <w:t>方之網站。</w:t>
      </w:r>
    </w:p>
    <w:p w:rsidR="00F81CD5" w:rsidRPr="008E6172" w:rsidRDefault="00F81CD5" w:rsidP="00F81CD5">
      <w:pPr>
        <w:pStyle w:val="a8"/>
        <w:numPr>
          <w:ilvl w:val="0"/>
          <w:numId w:val="10"/>
        </w:numPr>
        <w:kinsoku w:val="0"/>
        <w:overflowPunct w:val="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  <w:spacing w:val="-6"/>
          <w:position w:val="1"/>
        </w:rPr>
        <w:t>任何與</w:t>
      </w:r>
      <w:r w:rsidR="00012C47" w:rsidRPr="008E6172">
        <w:rPr>
          <w:rFonts w:ascii="Times New Roman" w:eastAsia="標楷體" w:cs="Times New Roman" w:hint="eastAsia"/>
        </w:rPr>
        <w:t>產品</w:t>
      </w:r>
      <w:r w:rsidRPr="008E6172">
        <w:rPr>
          <w:rFonts w:ascii="Times New Roman" w:eastAsia="標楷體" w:cs="Times New Roman"/>
          <w:spacing w:val="-6"/>
          <w:position w:val="1"/>
        </w:rPr>
        <w:t>內容有關之準備、傳輸與更新所產生</w:t>
      </w:r>
      <w:proofErr w:type="gramStart"/>
      <w:r w:rsidRPr="008E6172">
        <w:rPr>
          <w:rFonts w:ascii="Times New Roman" w:eastAsia="標楷體" w:cs="Times New Roman"/>
          <w:spacing w:val="-6"/>
          <w:position w:val="1"/>
        </w:rPr>
        <w:t>費用均由</w:t>
      </w:r>
      <w:r w:rsidRPr="008E6172">
        <w:rPr>
          <w:rFonts w:ascii="Times New Roman" w:eastAsia="標楷體" w:cs="Times New Roman"/>
        </w:rPr>
        <w:t>乙</w:t>
      </w:r>
      <w:proofErr w:type="gramEnd"/>
      <w:r w:rsidRPr="008E6172">
        <w:rPr>
          <w:rFonts w:ascii="Times New Roman" w:eastAsia="標楷體" w:cs="Times New Roman"/>
        </w:rPr>
        <w:t>方</w:t>
      </w:r>
      <w:r w:rsidRPr="008E6172">
        <w:rPr>
          <w:rFonts w:ascii="Times New Roman" w:eastAsia="標楷體" w:cs="Times New Roman"/>
          <w:spacing w:val="-6"/>
          <w:position w:val="1"/>
        </w:rPr>
        <w:t>負擔。</w:t>
      </w:r>
    </w:p>
    <w:p w:rsidR="00F81CD5" w:rsidRPr="008E6172" w:rsidRDefault="00F81CD5" w:rsidP="00F81CD5">
      <w:pPr>
        <w:pStyle w:val="a8"/>
        <w:numPr>
          <w:ilvl w:val="0"/>
          <w:numId w:val="10"/>
        </w:numPr>
        <w:kinsoku w:val="0"/>
        <w:overflowPunct w:val="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  <w:position w:val="1"/>
        </w:rPr>
        <w:t>甲</w:t>
      </w:r>
      <w:r w:rsidRPr="008E6172">
        <w:rPr>
          <w:rFonts w:ascii="Times New Roman" w:eastAsia="標楷體" w:cs="Times New Roman"/>
        </w:rPr>
        <w:t>方</w:t>
      </w:r>
      <w:r w:rsidRPr="008E6172">
        <w:rPr>
          <w:rFonts w:ascii="Times New Roman" w:eastAsia="標楷體" w:cs="Times New Roman"/>
          <w:position w:val="1"/>
        </w:rPr>
        <w:t>應負擔因接收、處理與呈現</w:t>
      </w:r>
      <w:r w:rsidR="00012C47" w:rsidRPr="008E6172">
        <w:rPr>
          <w:rFonts w:ascii="Times New Roman" w:eastAsia="標楷體" w:cs="Times New Roman" w:hint="eastAsia"/>
        </w:rPr>
        <w:t>產品</w:t>
      </w:r>
      <w:r w:rsidRPr="008E6172">
        <w:rPr>
          <w:rFonts w:ascii="Times New Roman" w:eastAsia="標楷體" w:cs="Times New Roman"/>
          <w:position w:val="1"/>
        </w:rPr>
        <w:t>內容所產</w:t>
      </w:r>
      <w:r w:rsidRPr="008E6172">
        <w:rPr>
          <w:rFonts w:ascii="Times New Roman" w:eastAsia="標楷體" w:cs="Times New Roman"/>
          <w:spacing w:val="-6"/>
          <w:position w:val="1"/>
        </w:rPr>
        <w:t>生之費用</w:t>
      </w:r>
      <w:r w:rsidRPr="008E6172">
        <w:rPr>
          <w:rFonts w:ascii="Times New Roman" w:eastAsia="標楷體" w:cs="Times New Roman"/>
          <w:position w:val="1"/>
        </w:rPr>
        <w:t>。</w:t>
      </w:r>
    </w:p>
    <w:p w:rsidR="00F81CD5" w:rsidRPr="008E6172" w:rsidRDefault="00F81CD5" w:rsidP="00F81CD5">
      <w:pPr>
        <w:pStyle w:val="a8"/>
        <w:numPr>
          <w:ilvl w:val="0"/>
          <w:numId w:val="10"/>
        </w:numPr>
        <w:kinsoku w:val="0"/>
        <w:overflowPunct w:val="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  <w:position w:val="1"/>
        </w:rPr>
        <w:t>如特定</w:t>
      </w:r>
      <w:r w:rsidR="00012C47" w:rsidRPr="008E6172">
        <w:rPr>
          <w:rFonts w:ascii="Times New Roman" w:eastAsia="標楷體" w:cs="Times New Roman" w:hint="eastAsia"/>
        </w:rPr>
        <w:t>產品</w:t>
      </w:r>
      <w:r w:rsidRPr="008E6172">
        <w:rPr>
          <w:rFonts w:ascii="Times New Roman" w:eastAsia="標楷體" w:cs="Times New Roman"/>
          <w:position w:val="1"/>
        </w:rPr>
        <w:t>內容有違反法令之虞或基於其他原因經甲</w:t>
      </w:r>
      <w:r w:rsidRPr="008E6172">
        <w:rPr>
          <w:rFonts w:ascii="Times New Roman" w:eastAsia="標楷體" w:cs="Times New Roman"/>
        </w:rPr>
        <w:t>方</w:t>
      </w:r>
      <w:r w:rsidRPr="008E6172">
        <w:rPr>
          <w:rFonts w:ascii="Times New Roman" w:eastAsia="標楷體" w:cs="Times New Roman"/>
          <w:position w:val="1"/>
        </w:rPr>
        <w:t>認定有移除必</w:t>
      </w:r>
      <w:r w:rsidRPr="008E6172">
        <w:rPr>
          <w:rFonts w:ascii="Times New Roman" w:eastAsia="標楷體" w:cs="Times New Roman"/>
        </w:rPr>
        <w:t>要者，甲方得</w:t>
      </w:r>
      <w:proofErr w:type="gramStart"/>
      <w:r w:rsidRPr="008E6172">
        <w:rPr>
          <w:rFonts w:ascii="Times New Roman" w:eastAsia="標楷體" w:cs="Times New Roman"/>
        </w:rPr>
        <w:t>不經乙方</w:t>
      </w:r>
      <w:proofErr w:type="gramEnd"/>
      <w:r w:rsidRPr="008E6172">
        <w:rPr>
          <w:rFonts w:ascii="Times New Roman" w:eastAsia="標楷體" w:cs="Times New Roman"/>
        </w:rPr>
        <w:t>同意隨時將該</w:t>
      </w:r>
      <w:r w:rsidR="00012C47" w:rsidRPr="008E6172">
        <w:rPr>
          <w:rFonts w:ascii="Times New Roman" w:eastAsia="標楷體" w:cs="Times New Roman" w:hint="eastAsia"/>
        </w:rPr>
        <w:t>產品</w:t>
      </w:r>
      <w:r w:rsidRPr="008E6172">
        <w:rPr>
          <w:rFonts w:ascii="Times New Roman" w:eastAsia="標楷體" w:cs="Times New Roman"/>
        </w:rPr>
        <w:t>內容移除。</w:t>
      </w:r>
    </w:p>
    <w:p w:rsidR="00B13927" w:rsidRDefault="00B13927" w:rsidP="00B13927">
      <w:pPr>
        <w:pStyle w:val="a8"/>
        <w:numPr>
          <w:ilvl w:val="0"/>
          <w:numId w:val="10"/>
        </w:numPr>
        <w:kinsoku w:val="0"/>
        <w:overflowPunct w:val="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 w:hint="eastAsia"/>
        </w:rPr>
        <w:t>乙方</w:t>
      </w:r>
      <w:r w:rsidR="006F6B62" w:rsidRPr="008E6172">
        <w:rPr>
          <w:rFonts w:ascii="Times New Roman" w:eastAsia="標楷體" w:cs="Times New Roman" w:hint="eastAsia"/>
        </w:rPr>
        <w:t>同意</w:t>
      </w:r>
      <w:r w:rsidRPr="008E6172">
        <w:rPr>
          <w:rFonts w:ascii="Times New Roman" w:eastAsia="標楷體" w:cs="Times New Roman" w:hint="eastAsia"/>
        </w:rPr>
        <w:t>使用者購買該類</w:t>
      </w:r>
      <w:r w:rsidR="00012C47" w:rsidRPr="008E6172">
        <w:rPr>
          <w:rFonts w:ascii="Times New Roman" w:eastAsia="標楷體" w:cs="Times New Roman" w:hint="eastAsia"/>
        </w:rPr>
        <w:t>產品</w:t>
      </w:r>
      <w:r w:rsidRPr="008E6172">
        <w:rPr>
          <w:rFonts w:ascii="Times New Roman" w:eastAsia="標楷體" w:cs="Times New Roman" w:hint="eastAsia"/>
        </w:rPr>
        <w:t>時，係透過</w:t>
      </w:r>
      <w:proofErr w:type="gramStart"/>
      <w:r w:rsidRPr="008E6172">
        <w:rPr>
          <w:rFonts w:ascii="Times New Roman" w:eastAsia="標楷體" w:cs="Times New Roman" w:hint="eastAsia"/>
        </w:rPr>
        <w:t>臺</w:t>
      </w:r>
      <w:proofErr w:type="gramEnd"/>
      <w:r w:rsidRPr="008E6172">
        <w:rPr>
          <w:rFonts w:ascii="Times New Roman" w:eastAsia="標楷體" w:cs="Times New Roman" w:hint="eastAsia"/>
        </w:rPr>
        <w:t>北旅遊</w:t>
      </w:r>
      <w:proofErr w:type="gramStart"/>
      <w:r w:rsidRPr="008E6172">
        <w:rPr>
          <w:rFonts w:ascii="Times New Roman" w:eastAsia="標楷體" w:cs="Times New Roman" w:hint="eastAsia"/>
        </w:rPr>
        <w:t>網</w:t>
      </w:r>
      <w:r w:rsidR="002A2E50" w:rsidRPr="008E6172">
        <w:rPr>
          <w:rFonts w:ascii="Times New Roman" w:eastAsia="標楷體" w:cs="Times New Roman" w:hint="eastAsia"/>
        </w:rPr>
        <w:t>導購</w:t>
      </w:r>
      <w:r w:rsidRPr="008E6172">
        <w:rPr>
          <w:rFonts w:ascii="Times New Roman" w:eastAsia="標楷體" w:cs="Times New Roman" w:hint="eastAsia"/>
        </w:rPr>
        <w:t>連結至</w:t>
      </w:r>
      <w:r w:rsidR="002415CE" w:rsidRPr="008E6172">
        <w:rPr>
          <w:rFonts w:ascii="Times New Roman" w:eastAsia="標楷體" w:cs="Times New Roman" w:hint="eastAsia"/>
        </w:rPr>
        <w:t>乙</w:t>
      </w:r>
      <w:proofErr w:type="gramEnd"/>
      <w:r w:rsidR="002415CE" w:rsidRPr="008E6172">
        <w:rPr>
          <w:rFonts w:ascii="Times New Roman" w:eastAsia="標楷體" w:cs="Times New Roman" w:hint="eastAsia"/>
        </w:rPr>
        <w:t>方</w:t>
      </w:r>
      <w:r w:rsidRPr="008E6172">
        <w:rPr>
          <w:rFonts w:ascii="Times New Roman" w:eastAsia="標楷體" w:cs="Times New Roman" w:hint="eastAsia"/>
        </w:rPr>
        <w:t>的旅遊平台，</w:t>
      </w:r>
      <w:r w:rsidR="002415CE" w:rsidRPr="008E6172">
        <w:rPr>
          <w:rFonts w:ascii="Times New Roman" w:eastAsia="標楷體" w:cs="Times New Roman" w:hint="eastAsia"/>
        </w:rPr>
        <w:t>甲方</w:t>
      </w:r>
      <w:r w:rsidRPr="008E6172">
        <w:rPr>
          <w:rFonts w:ascii="Times New Roman" w:eastAsia="標楷體" w:cs="Times New Roman" w:hint="eastAsia"/>
        </w:rPr>
        <w:t>僅供平台曝光、彙整的服務，有任何消費、旅遊服務相關延伸的問題，</w:t>
      </w:r>
      <w:r w:rsidR="007E3108" w:rsidRPr="008E6172">
        <w:rPr>
          <w:rFonts w:ascii="Times New Roman" w:eastAsia="標楷體" w:cs="Times New Roman" w:hint="eastAsia"/>
        </w:rPr>
        <w:t>乙方</w:t>
      </w:r>
      <w:r w:rsidR="00F43DEC" w:rsidRPr="008E6172">
        <w:rPr>
          <w:rFonts w:ascii="Times New Roman" w:eastAsia="標楷體" w:cs="Times New Roman" w:hint="eastAsia"/>
        </w:rPr>
        <w:t>均</w:t>
      </w:r>
      <w:r w:rsidRPr="008E6172">
        <w:rPr>
          <w:rFonts w:ascii="Times New Roman" w:eastAsia="標楷體" w:cs="Times New Roman" w:hint="eastAsia"/>
        </w:rPr>
        <w:t>負責</w:t>
      </w:r>
      <w:r w:rsidR="00F43DEC" w:rsidRPr="008E6172">
        <w:rPr>
          <w:rFonts w:ascii="Times New Roman" w:eastAsia="標楷體" w:cs="Times New Roman" w:hint="eastAsia"/>
        </w:rPr>
        <w:t>出面</w:t>
      </w:r>
      <w:r w:rsidRPr="008E6172">
        <w:rPr>
          <w:rFonts w:ascii="Times New Roman" w:eastAsia="標楷體" w:cs="Times New Roman" w:hint="eastAsia"/>
        </w:rPr>
        <w:t>處理</w:t>
      </w:r>
      <w:r w:rsidR="006A49ED" w:rsidRPr="008E6172">
        <w:rPr>
          <w:rFonts w:ascii="Times New Roman" w:eastAsia="標楷體" w:cs="Times New Roman" w:hint="eastAsia"/>
        </w:rPr>
        <w:t>，概與甲方無關</w:t>
      </w:r>
      <w:r w:rsidRPr="008E6172">
        <w:rPr>
          <w:rFonts w:ascii="Times New Roman" w:eastAsia="標楷體" w:cs="Times New Roman" w:hint="eastAsia"/>
        </w:rPr>
        <w:t>。</w:t>
      </w:r>
    </w:p>
    <w:p w:rsidR="001A1DDD" w:rsidRPr="001A1DDD" w:rsidRDefault="001A1DDD" w:rsidP="001A1DDD">
      <w:pPr>
        <w:pStyle w:val="a8"/>
        <w:numPr>
          <w:ilvl w:val="0"/>
          <w:numId w:val="10"/>
        </w:numPr>
        <w:kinsoku w:val="0"/>
        <w:overflowPunct w:val="0"/>
        <w:rPr>
          <w:rFonts w:ascii="Times New Roman" w:eastAsia="標楷體" w:cs="Times New Roman"/>
        </w:rPr>
      </w:pPr>
      <w:r w:rsidRPr="001A1DDD">
        <w:rPr>
          <w:rFonts w:ascii="Times New Roman" w:eastAsia="標楷體" w:cs="Times New Roman" w:hint="eastAsia"/>
        </w:rPr>
        <w:t>乙方應擔保其產品之質量、規格、認證許可或其他任何標準要求，符合各產業相關法令規範及各該主管機關公布之行政命令等要求，及該產業公會制定之產品標準或該產業通用之常規標準。</w:t>
      </w:r>
    </w:p>
    <w:p w:rsidR="00F81CD5" w:rsidRPr="008E6172" w:rsidRDefault="00F81CD5" w:rsidP="00F81CD5">
      <w:pPr>
        <w:pStyle w:val="a8"/>
        <w:kinsoku w:val="0"/>
        <w:overflowPunct w:val="0"/>
        <w:spacing w:line="402" w:lineRule="exact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lastRenderedPageBreak/>
        <w:t>第五條</w:t>
      </w:r>
      <w:r w:rsidRPr="008E6172">
        <w:rPr>
          <w:rFonts w:ascii="Times New Roman" w:eastAsia="標楷體" w:cs="Times New Roman"/>
          <w:spacing w:val="6"/>
        </w:rPr>
        <w:t xml:space="preserve"> </w:t>
      </w:r>
      <w:r w:rsidRPr="008E6172">
        <w:rPr>
          <w:rFonts w:ascii="Times New Roman" w:eastAsia="標楷體" w:cs="Times New Roman"/>
        </w:rPr>
        <w:t>智慧財產權及其他權益</w:t>
      </w:r>
    </w:p>
    <w:p w:rsidR="00F81CD5" w:rsidRPr="008E6172" w:rsidRDefault="00F81CD5" w:rsidP="00F81CD5">
      <w:pPr>
        <w:pStyle w:val="a8"/>
        <w:numPr>
          <w:ilvl w:val="0"/>
          <w:numId w:val="11"/>
        </w:numPr>
        <w:kinsoku w:val="0"/>
        <w:overflowPunct w:val="0"/>
        <w:spacing w:before="72" w:line="206" w:lineRule="auto"/>
        <w:ind w:right="179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乙方應擔保</w:t>
      </w:r>
      <w:r w:rsidR="00042960" w:rsidRPr="008E6172">
        <w:rPr>
          <w:rFonts w:ascii="Times New Roman" w:eastAsia="標楷體" w:cs="Times New Roman" w:hint="eastAsia"/>
        </w:rPr>
        <w:t>所</w:t>
      </w:r>
      <w:r w:rsidR="00042960" w:rsidRPr="008E6172">
        <w:rPr>
          <w:rFonts w:ascii="Times New Roman" w:eastAsia="標楷體" w:cs="Times New Roman"/>
        </w:rPr>
        <w:t>提供</w:t>
      </w:r>
      <w:r w:rsidR="00012C47" w:rsidRPr="008E6172">
        <w:rPr>
          <w:rFonts w:ascii="Times New Roman" w:eastAsia="標楷體" w:cs="Times New Roman" w:hint="eastAsia"/>
        </w:rPr>
        <w:t>產品</w:t>
      </w:r>
      <w:r w:rsidR="00CD3EF3" w:rsidRPr="008E6172">
        <w:rPr>
          <w:rFonts w:ascii="Times New Roman" w:eastAsia="標楷體" w:cs="Times New Roman" w:hint="eastAsia"/>
        </w:rPr>
        <w:t>內容</w:t>
      </w:r>
      <w:r w:rsidR="00042960" w:rsidRPr="008E6172">
        <w:rPr>
          <w:rFonts w:ascii="Times New Roman" w:eastAsia="標楷體" w:cs="Times New Roman"/>
        </w:rPr>
        <w:t>之</w:t>
      </w:r>
      <w:r w:rsidR="00042960" w:rsidRPr="008E6172">
        <w:rPr>
          <w:rFonts w:ascii="Times New Roman" w:eastAsia="標楷體" w:cs="Times New Roman" w:hint="eastAsia"/>
        </w:rPr>
        <w:t>文字、</w:t>
      </w:r>
      <w:r w:rsidR="00042960" w:rsidRPr="008E6172">
        <w:rPr>
          <w:rFonts w:ascii="Times New Roman" w:eastAsia="標楷體" w:cs="Times New Roman"/>
        </w:rPr>
        <w:t>照片及其相關資訊等資料</w:t>
      </w:r>
      <w:r w:rsidRPr="008E6172">
        <w:rPr>
          <w:rFonts w:ascii="Times New Roman" w:eastAsia="標楷體" w:cs="Times New Roman"/>
        </w:rPr>
        <w:t>（包括但不限於肖像、姓名權、圖檔等）擁有商標、著作權或其他合法正當來源，絕無涉及仿冒、抄襲、不實或侵害其他第三方權益之事或違反法律之規定等。</w:t>
      </w:r>
    </w:p>
    <w:p w:rsidR="00F81CD5" w:rsidRPr="008E6172" w:rsidRDefault="00F81CD5" w:rsidP="00F81CD5">
      <w:pPr>
        <w:pStyle w:val="a8"/>
        <w:numPr>
          <w:ilvl w:val="0"/>
          <w:numId w:val="11"/>
        </w:numPr>
        <w:kinsoku w:val="0"/>
        <w:overflowPunct w:val="0"/>
        <w:spacing w:line="302" w:lineRule="exact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乙方所提供之</w:t>
      </w:r>
      <w:r w:rsidR="00012C47" w:rsidRPr="008E6172">
        <w:rPr>
          <w:rFonts w:ascii="Times New Roman" w:eastAsia="標楷體" w:cs="Times New Roman" w:hint="eastAsia"/>
        </w:rPr>
        <w:t>產品</w:t>
      </w:r>
      <w:r w:rsidRPr="008E6172">
        <w:rPr>
          <w:rFonts w:ascii="Times New Roman" w:eastAsia="標楷體" w:cs="Times New Roman"/>
        </w:rPr>
        <w:t>內容，於甲方根據本合約條款使</w:t>
      </w:r>
      <w:r w:rsidRPr="008E6172">
        <w:rPr>
          <w:rFonts w:ascii="Times New Roman" w:eastAsia="標楷體" w:cs="Times New Roman"/>
          <w:spacing w:val="-6"/>
          <w:position w:val="1"/>
        </w:rPr>
        <w:t>用</w:t>
      </w:r>
      <w:r w:rsidRPr="008E6172">
        <w:rPr>
          <w:rFonts w:ascii="Times New Roman" w:eastAsia="標楷體" w:cs="Times New Roman"/>
        </w:rPr>
        <w:t>而導致智慧財產權或</w:t>
      </w:r>
      <w:r w:rsidRPr="008E6172">
        <w:rPr>
          <w:rFonts w:ascii="Times New Roman" w:eastAsia="標楷體" w:cs="Times New Roman"/>
          <w:spacing w:val="-1"/>
        </w:rPr>
        <w:t>其他侵權糾紛時，甲</w:t>
      </w:r>
      <w:r w:rsidRPr="008E6172">
        <w:rPr>
          <w:rFonts w:ascii="Times New Roman" w:eastAsia="標楷體" w:cs="Times New Roman"/>
        </w:rPr>
        <w:t>方</w:t>
      </w:r>
      <w:r w:rsidRPr="008E6172">
        <w:rPr>
          <w:rFonts w:ascii="Times New Roman" w:eastAsia="標楷體" w:cs="Times New Roman"/>
          <w:spacing w:val="-1"/>
        </w:rPr>
        <w:t>應立即通知</w:t>
      </w:r>
      <w:r w:rsidRPr="008E6172">
        <w:rPr>
          <w:rFonts w:ascii="Times New Roman" w:eastAsia="標楷體" w:cs="Times New Roman"/>
        </w:rPr>
        <w:t>乙方</w:t>
      </w:r>
      <w:r w:rsidRPr="008E6172">
        <w:rPr>
          <w:rFonts w:ascii="Times New Roman" w:eastAsia="標楷體" w:cs="Times New Roman"/>
          <w:spacing w:val="-1"/>
        </w:rPr>
        <w:t>，並由</w:t>
      </w:r>
      <w:r w:rsidRPr="008E6172">
        <w:rPr>
          <w:rFonts w:ascii="Times New Roman" w:eastAsia="標楷體" w:cs="Times New Roman"/>
        </w:rPr>
        <w:t>乙方</w:t>
      </w:r>
      <w:r w:rsidRPr="008E6172">
        <w:rPr>
          <w:rFonts w:ascii="Times New Roman" w:eastAsia="標楷體" w:cs="Times New Roman"/>
          <w:spacing w:val="-1"/>
        </w:rPr>
        <w:t>出面負責處理、解決，</w:t>
      </w:r>
      <w:r w:rsidRPr="008E6172">
        <w:rPr>
          <w:rFonts w:ascii="Times New Roman" w:eastAsia="標楷體" w:cs="Times New Roman"/>
        </w:rPr>
        <w:t>概與甲方無關。</w:t>
      </w:r>
    </w:p>
    <w:p w:rsidR="00F81CD5" w:rsidRPr="008E6172" w:rsidRDefault="00F81CD5" w:rsidP="00F81CD5">
      <w:pPr>
        <w:pStyle w:val="a8"/>
        <w:numPr>
          <w:ilvl w:val="0"/>
          <w:numId w:val="11"/>
        </w:numPr>
        <w:kinsoku w:val="0"/>
        <w:overflowPunct w:val="0"/>
        <w:spacing w:line="302" w:lineRule="exact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乙方所提供之</w:t>
      </w:r>
      <w:r w:rsidR="00012C47" w:rsidRPr="008E6172">
        <w:rPr>
          <w:rFonts w:ascii="Times New Roman" w:eastAsia="標楷體" w:cs="Times New Roman" w:hint="eastAsia"/>
        </w:rPr>
        <w:t>產品</w:t>
      </w:r>
      <w:r w:rsidRPr="008E6172">
        <w:rPr>
          <w:rFonts w:ascii="Times New Roman" w:eastAsia="標楷體" w:cs="Times New Roman"/>
        </w:rPr>
        <w:t>內容，其著作權或相關智慧財產權仍屬乙方所有，</w:t>
      </w:r>
      <w:r w:rsidRPr="008E6172">
        <w:rPr>
          <w:rFonts w:ascii="Times New Roman" w:eastAsia="標楷體" w:cs="Times New Roman"/>
          <w:spacing w:val="-1"/>
        </w:rPr>
        <w:t>甲</w:t>
      </w:r>
      <w:r w:rsidRPr="008E6172">
        <w:rPr>
          <w:rFonts w:ascii="Times New Roman" w:eastAsia="標楷體" w:cs="Times New Roman"/>
        </w:rPr>
        <w:t>方必須依本合約所規定之方式使</w:t>
      </w:r>
      <w:r w:rsidRPr="008E6172">
        <w:rPr>
          <w:rFonts w:ascii="Times New Roman" w:eastAsia="標楷體" w:cs="Times New Roman"/>
          <w:spacing w:val="-6"/>
          <w:position w:val="1"/>
        </w:rPr>
        <w:t>用，不得有任何侵害乙方或原授權人之智慧財產權或其他權益之情事</w:t>
      </w:r>
      <w:r w:rsidRPr="008E6172">
        <w:rPr>
          <w:rFonts w:ascii="Times New Roman" w:eastAsia="標楷體" w:cs="Times New Roman"/>
        </w:rPr>
        <w:t>。</w:t>
      </w:r>
    </w:p>
    <w:p w:rsidR="00F81CD5" w:rsidRPr="008E6172" w:rsidRDefault="00F81CD5" w:rsidP="00F81CD5">
      <w:pPr>
        <w:pStyle w:val="a8"/>
        <w:kinsoku w:val="0"/>
        <w:overflowPunct w:val="0"/>
        <w:spacing w:line="302" w:lineRule="exact"/>
        <w:ind w:left="1080"/>
        <w:rPr>
          <w:rFonts w:ascii="Times New Roman" w:eastAsia="標楷體" w:cs="Times New Roman"/>
        </w:rPr>
      </w:pPr>
    </w:p>
    <w:p w:rsidR="00F81CD5" w:rsidRPr="008E6172" w:rsidRDefault="00F81CD5" w:rsidP="00F81CD5">
      <w:pPr>
        <w:pStyle w:val="a8"/>
        <w:kinsoku w:val="0"/>
        <w:overflowPunct w:val="0"/>
        <w:spacing w:line="402" w:lineRule="exact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第六條</w:t>
      </w:r>
      <w:r w:rsidRPr="008E6172">
        <w:rPr>
          <w:rFonts w:ascii="Times New Roman" w:eastAsia="標楷體" w:cs="Times New Roman"/>
        </w:rPr>
        <w:t xml:space="preserve"> </w:t>
      </w:r>
      <w:r w:rsidRPr="008E6172">
        <w:rPr>
          <w:rFonts w:ascii="Times New Roman" w:eastAsia="標楷體" w:cs="Times New Roman"/>
        </w:rPr>
        <w:t>保密義務</w:t>
      </w:r>
    </w:p>
    <w:p w:rsidR="00F81CD5" w:rsidRPr="008E6172" w:rsidRDefault="00F81CD5" w:rsidP="00F81CD5">
      <w:pPr>
        <w:pStyle w:val="a8"/>
        <w:kinsoku w:val="0"/>
        <w:overflowPunct w:val="0"/>
        <w:spacing w:line="231" w:lineRule="auto"/>
        <w:ind w:left="1080" w:right="259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雙方對於因本合約知悉或持有之他方未對外公開之資料或營業秘密，應負保密義務，除事先經他方書</w:t>
      </w:r>
      <w:r w:rsidRPr="008E6172">
        <w:rPr>
          <w:rFonts w:ascii="Times New Roman" w:eastAsia="標楷體" w:cs="Times New Roman"/>
          <w:spacing w:val="-1"/>
        </w:rPr>
        <w:t>面</w:t>
      </w:r>
      <w:r w:rsidRPr="008E6172">
        <w:rPr>
          <w:rFonts w:ascii="Times New Roman" w:eastAsia="標楷體" w:cs="Times New Roman"/>
        </w:rPr>
        <w:t>同意，或依相關法令之規定，或依有權機關之命令或要求外，不得以任何方式提供或洩露予第三人持有或知悉，亦不得為本合約目的範圍以外之其他目的使</w:t>
      </w:r>
      <w:r w:rsidRPr="008E6172">
        <w:rPr>
          <w:rFonts w:ascii="Times New Roman" w:eastAsia="標楷體" w:cs="Times New Roman"/>
          <w:spacing w:val="-6"/>
          <w:position w:val="1"/>
        </w:rPr>
        <w:t>用</w:t>
      </w:r>
      <w:r w:rsidRPr="008E6172">
        <w:rPr>
          <w:rFonts w:ascii="Times New Roman" w:eastAsia="標楷體" w:cs="Times New Roman"/>
        </w:rPr>
        <w:t>之，本合約屆滿或因故終止、消滅時亦同。</w:t>
      </w:r>
    </w:p>
    <w:p w:rsidR="00F81CD5" w:rsidRPr="008E6172" w:rsidRDefault="00F81CD5" w:rsidP="00F81CD5">
      <w:pPr>
        <w:pStyle w:val="a8"/>
        <w:kinsoku w:val="0"/>
        <w:overflowPunct w:val="0"/>
        <w:spacing w:line="231" w:lineRule="auto"/>
        <w:ind w:right="259"/>
        <w:rPr>
          <w:rFonts w:ascii="Times New Roman" w:eastAsia="標楷體" w:cs="Times New Roman"/>
        </w:rPr>
      </w:pPr>
    </w:p>
    <w:p w:rsidR="00F81CD5" w:rsidRPr="008E6172" w:rsidRDefault="00F81CD5" w:rsidP="00F81CD5">
      <w:pPr>
        <w:pStyle w:val="a8"/>
        <w:kinsoku w:val="0"/>
        <w:overflowPunct w:val="0"/>
        <w:ind w:left="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第七條</w:t>
      </w:r>
      <w:r w:rsidRPr="008E6172">
        <w:rPr>
          <w:rFonts w:ascii="Times New Roman" w:eastAsia="標楷體" w:cs="Times New Roman"/>
          <w:spacing w:val="6"/>
        </w:rPr>
        <w:t xml:space="preserve"> </w:t>
      </w:r>
      <w:r w:rsidRPr="008E6172">
        <w:rPr>
          <w:rFonts w:ascii="Times New Roman" w:eastAsia="標楷體" w:cs="Times New Roman"/>
        </w:rPr>
        <w:t>合約終止</w:t>
      </w:r>
    </w:p>
    <w:p w:rsidR="00F81CD5" w:rsidRPr="008E6172" w:rsidRDefault="00F81CD5" w:rsidP="00F81CD5">
      <w:pPr>
        <w:pStyle w:val="a8"/>
        <w:numPr>
          <w:ilvl w:val="0"/>
          <w:numId w:val="12"/>
        </w:numPr>
        <w:tabs>
          <w:tab w:val="left" w:pos="699"/>
        </w:tabs>
        <w:kinsoku w:val="0"/>
        <w:overflowPunct w:val="0"/>
        <w:spacing w:before="78" w:line="340" w:lineRule="exact"/>
        <w:ind w:right="43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任一方於合約期間欲終止本合約時，應於三個月前以書面通知他方，始得提前終止本合約。</w:t>
      </w:r>
    </w:p>
    <w:p w:rsidR="00F81CD5" w:rsidRPr="008E6172" w:rsidRDefault="00F81CD5" w:rsidP="00F81CD5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E6172">
        <w:rPr>
          <w:rFonts w:ascii="Times New Roman" w:eastAsia="標楷體" w:hAnsi="Times New Roman" w:cs="Times New Roman"/>
          <w:szCs w:val="24"/>
        </w:rPr>
        <w:t>任一方違反本合約任</w:t>
      </w:r>
      <w:proofErr w:type="gramStart"/>
      <w:r w:rsidRPr="008E6172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8E6172">
        <w:rPr>
          <w:rFonts w:ascii="Times New Roman" w:eastAsia="標楷體" w:hAnsi="Times New Roman" w:cs="Times New Roman"/>
          <w:szCs w:val="24"/>
        </w:rPr>
        <w:t>條款，他方於書面要求限合理期間改善仍改善無效後，得於通知後立即終止本合約。</w:t>
      </w:r>
    </w:p>
    <w:p w:rsidR="00F81CD5" w:rsidRPr="008E6172" w:rsidRDefault="00F81CD5" w:rsidP="00F81CD5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E6172">
        <w:rPr>
          <w:rFonts w:ascii="Times New Roman" w:eastAsia="標楷體" w:hAnsi="Times New Roman" w:cs="Times New Roman"/>
          <w:szCs w:val="24"/>
        </w:rPr>
        <w:t>任</w:t>
      </w:r>
      <w:proofErr w:type="gramStart"/>
      <w:r w:rsidRPr="008E6172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8E6172">
        <w:rPr>
          <w:rFonts w:ascii="Times New Roman" w:eastAsia="標楷體" w:hAnsi="Times New Roman" w:cs="Times New Roman"/>
          <w:szCs w:val="24"/>
        </w:rPr>
        <w:t>方如有損害他方名譽之情事時，他方得不經另一方同意，立即終止本合約。</w:t>
      </w:r>
    </w:p>
    <w:p w:rsidR="00F81CD5" w:rsidRPr="008E6172" w:rsidRDefault="00F81CD5" w:rsidP="00F81CD5">
      <w:pPr>
        <w:rPr>
          <w:rFonts w:ascii="Times New Roman" w:eastAsia="標楷體" w:hAnsi="Times New Roman" w:cs="Times New Roman"/>
          <w:szCs w:val="24"/>
        </w:rPr>
      </w:pPr>
    </w:p>
    <w:p w:rsidR="00ED7C30" w:rsidRPr="008E6172" w:rsidRDefault="00F81CD5" w:rsidP="00ED7C30">
      <w:pPr>
        <w:pStyle w:val="a8"/>
        <w:kinsoku w:val="0"/>
        <w:overflowPunct w:val="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第八條</w:t>
      </w:r>
      <w:r w:rsidRPr="008E6172">
        <w:rPr>
          <w:rFonts w:ascii="Times New Roman" w:eastAsia="標楷體" w:cs="Times New Roman"/>
          <w:spacing w:val="6"/>
        </w:rPr>
        <w:t xml:space="preserve"> </w:t>
      </w:r>
      <w:r w:rsidRPr="008E6172">
        <w:rPr>
          <w:rFonts w:ascii="Times New Roman" w:eastAsia="標楷體" w:cs="Times New Roman"/>
        </w:rPr>
        <w:t>其他約定</w:t>
      </w:r>
    </w:p>
    <w:p w:rsidR="00F81CD5" w:rsidRPr="008E6172" w:rsidRDefault="00F81CD5" w:rsidP="00F81CD5">
      <w:pPr>
        <w:pStyle w:val="a7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E6172">
        <w:rPr>
          <w:rFonts w:ascii="Times New Roman" w:eastAsia="標楷體" w:hAnsi="Times New Roman" w:cs="Times New Roman"/>
        </w:rPr>
        <w:t>雙方同意將自行吸收因本合約之履行所支出或負擔之各項成本（包括且不限於內容更新、網頁設計、資料庫管理及文字處理、美術編輯等）</w:t>
      </w:r>
      <w:r w:rsidRPr="008E6172">
        <w:rPr>
          <w:rFonts w:ascii="Times New Roman" w:eastAsia="標楷體" w:hAnsi="Times New Roman" w:cs="Times New Roman"/>
          <w:szCs w:val="24"/>
        </w:rPr>
        <w:t>。</w:t>
      </w:r>
    </w:p>
    <w:p w:rsidR="00F81CD5" w:rsidRPr="008E6172" w:rsidRDefault="00F81CD5" w:rsidP="00F81CD5">
      <w:pPr>
        <w:pStyle w:val="a8"/>
        <w:numPr>
          <w:ilvl w:val="0"/>
          <w:numId w:val="13"/>
        </w:numPr>
        <w:tabs>
          <w:tab w:val="left" w:pos="699"/>
        </w:tabs>
        <w:kinsoku w:val="0"/>
        <w:overflowPunct w:val="0"/>
        <w:spacing w:line="340" w:lineRule="exact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非經雙方書</w:t>
      </w:r>
      <w:r w:rsidRPr="008E6172">
        <w:rPr>
          <w:rFonts w:ascii="Times New Roman" w:eastAsia="標楷體" w:cs="Times New Roman"/>
          <w:spacing w:val="-1"/>
        </w:rPr>
        <w:t>面</w:t>
      </w:r>
      <w:r w:rsidRPr="008E6172">
        <w:rPr>
          <w:rFonts w:ascii="Times New Roman" w:eastAsia="標楷體" w:cs="Times New Roman"/>
        </w:rPr>
        <w:t>許可，任一方不得將本合約之權利或義務轉讓予第三人。</w:t>
      </w:r>
    </w:p>
    <w:p w:rsidR="00F81CD5" w:rsidRPr="008E6172" w:rsidRDefault="00F81CD5" w:rsidP="00F81CD5">
      <w:pPr>
        <w:pStyle w:val="a7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E6172">
        <w:rPr>
          <w:rFonts w:ascii="Times New Roman" w:eastAsia="標楷體" w:hAnsi="Times New Roman" w:cs="Times New Roman"/>
        </w:rPr>
        <w:t>本合約經雙方依法簽署後取代之前雙方所有的口頭協議與紀錄。</w:t>
      </w:r>
    </w:p>
    <w:p w:rsidR="00F81CD5" w:rsidRPr="008E6172" w:rsidRDefault="00F81CD5" w:rsidP="00F81CD5">
      <w:pPr>
        <w:pStyle w:val="a8"/>
        <w:numPr>
          <w:ilvl w:val="0"/>
          <w:numId w:val="13"/>
        </w:numPr>
        <w:tabs>
          <w:tab w:val="left" w:pos="679"/>
        </w:tabs>
        <w:kinsoku w:val="0"/>
        <w:overflowPunct w:val="0"/>
        <w:spacing w:before="47" w:line="269" w:lineRule="auto"/>
        <w:ind w:right="43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本合約如有未盡事宜，雙方應本誠信原則另行協議之，並依中華民國法律為</w:t>
      </w:r>
      <w:proofErr w:type="gramStart"/>
      <w:r w:rsidRPr="008E6172">
        <w:rPr>
          <w:rFonts w:ascii="Times New Roman" w:eastAsia="標楷體" w:cs="Times New Roman"/>
        </w:rPr>
        <w:t>準</w:t>
      </w:r>
      <w:proofErr w:type="gramEnd"/>
      <w:r w:rsidRPr="008E6172">
        <w:rPr>
          <w:rFonts w:ascii="Times New Roman" w:eastAsia="標楷體" w:cs="Times New Roman"/>
        </w:rPr>
        <w:t>據法。</w:t>
      </w:r>
    </w:p>
    <w:p w:rsidR="00F81CD5" w:rsidRPr="008E6172" w:rsidRDefault="00F81CD5" w:rsidP="00F81CD5">
      <w:pPr>
        <w:pStyle w:val="a8"/>
        <w:kinsoku w:val="0"/>
        <w:overflowPunct w:val="0"/>
        <w:spacing w:line="231" w:lineRule="auto"/>
        <w:ind w:left="0" w:right="259"/>
        <w:rPr>
          <w:rFonts w:ascii="Times New Roman" w:eastAsia="標楷體" w:cs="Times New Roman"/>
        </w:rPr>
      </w:pPr>
    </w:p>
    <w:p w:rsidR="00F81CD5" w:rsidRPr="008E6172" w:rsidRDefault="00F81CD5" w:rsidP="00F81CD5">
      <w:pPr>
        <w:pStyle w:val="a8"/>
        <w:kinsoku w:val="0"/>
        <w:overflowPunct w:val="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第九條</w:t>
      </w:r>
      <w:r w:rsidRPr="008E6172">
        <w:rPr>
          <w:rFonts w:ascii="Times New Roman" w:eastAsia="標楷體" w:cs="Times New Roman"/>
        </w:rPr>
        <w:t xml:space="preserve"> </w:t>
      </w:r>
      <w:r w:rsidRPr="008E6172">
        <w:rPr>
          <w:rFonts w:ascii="Times New Roman" w:eastAsia="標楷體" w:cs="Times New Roman"/>
        </w:rPr>
        <w:t>合意管轄</w:t>
      </w:r>
    </w:p>
    <w:p w:rsidR="00F81CD5" w:rsidRPr="008E6172" w:rsidRDefault="00F81CD5" w:rsidP="00F81CD5">
      <w:pPr>
        <w:pStyle w:val="a8"/>
        <w:kinsoku w:val="0"/>
        <w:overflowPunct w:val="0"/>
        <w:spacing w:before="25"/>
        <w:ind w:firstLineChars="186" w:firstLine="446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因本合約而涉訟時，雙方同意以台灣台北地方法院為第一審管轄法院。</w:t>
      </w:r>
    </w:p>
    <w:p w:rsidR="00F81CD5" w:rsidRPr="008E6172" w:rsidRDefault="00F81CD5" w:rsidP="00F81CD5">
      <w:pPr>
        <w:pStyle w:val="a8"/>
        <w:kinsoku w:val="0"/>
        <w:overflowPunct w:val="0"/>
        <w:spacing w:before="25"/>
        <w:ind w:firstLineChars="186" w:firstLine="446"/>
        <w:rPr>
          <w:rFonts w:ascii="Times New Roman" w:eastAsia="標楷體" w:cs="Times New Roman"/>
        </w:rPr>
      </w:pPr>
    </w:p>
    <w:p w:rsidR="00F81CD5" w:rsidRPr="008E6172" w:rsidRDefault="00F81CD5" w:rsidP="00F81CD5">
      <w:pPr>
        <w:pStyle w:val="a8"/>
        <w:kinsoku w:val="0"/>
        <w:overflowPunct w:val="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第十條</w:t>
      </w:r>
      <w:r w:rsidRPr="008E6172">
        <w:rPr>
          <w:rFonts w:ascii="Times New Roman" w:eastAsia="標楷體" w:cs="Times New Roman"/>
          <w:spacing w:val="6"/>
        </w:rPr>
        <w:t xml:space="preserve"> </w:t>
      </w:r>
      <w:r w:rsidRPr="008E6172">
        <w:rPr>
          <w:rFonts w:ascii="Times New Roman" w:eastAsia="標楷體" w:cs="Times New Roman"/>
        </w:rPr>
        <w:t>合約份數</w:t>
      </w:r>
    </w:p>
    <w:p w:rsidR="00F81CD5" w:rsidRPr="008E6172" w:rsidRDefault="006A49ED" w:rsidP="00F81CD5">
      <w:pPr>
        <w:pStyle w:val="a8"/>
        <w:kinsoku w:val="0"/>
        <w:overflowPunct w:val="0"/>
        <w:ind w:firstLineChars="186" w:firstLine="446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本合約</w:t>
      </w:r>
      <w:r w:rsidR="00F81CD5" w:rsidRPr="008E6172">
        <w:rPr>
          <w:rFonts w:ascii="Times New Roman" w:eastAsia="標楷體" w:cs="Times New Roman"/>
        </w:rPr>
        <w:t>一式兩份，由甲、乙雙方</w:t>
      </w:r>
      <w:proofErr w:type="gramStart"/>
      <w:r w:rsidR="00F81CD5" w:rsidRPr="008E6172">
        <w:rPr>
          <w:rFonts w:ascii="Times New Roman" w:eastAsia="標楷體" w:cs="Times New Roman"/>
        </w:rPr>
        <w:t>各執乙份</w:t>
      </w:r>
      <w:proofErr w:type="gramEnd"/>
      <w:r w:rsidR="00F81CD5" w:rsidRPr="008E6172">
        <w:rPr>
          <w:rFonts w:ascii="Times New Roman" w:eastAsia="標楷體" w:cs="Times New Roman"/>
        </w:rPr>
        <w:t>存證。</w:t>
      </w:r>
    </w:p>
    <w:p w:rsidR="00F81CD5" w:rsidRPr="008E6172" w:rsidRDefault="00F81CD5" w:rsidP="00F81CD5">
      <w:pPr>
        <w:pStyle w:val="a8"/>
        <w:kinsoku w:val="0"/>
        <w:overflowPunct w:val="0"/>
        <w:spacing w:line="231" w:lineRule="auto"/>
        <w:ind w:left="0" w:right="259"/>
        <w:rPr>
          <w:rFonts w:ascii="Times New Roman" w:eastAsia="標楷體" w:cs="Times New Roman"/>
        </w:rPr>
      </w:pPr>
    </w:p>
    <w:p w:rsidR="00F81CD5" w:rsidRPr="008E6172" w:rsidRDefault="006A49ED" w:rsidP="00F81CD5">
      <w:pPr>
        <w:pStyle w:val="a8"/>
        <w:kinsoku w:val="0"/>
        <w:overflowPunct w:val="0"/>
        <w:spacing w:line="328" w:lineRule="exact"/>
        <w:ind w:left="0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立</w:t>
      </w:r>
      <w:r w:rsidRPr="008E6172">
        <w:rPr>
          <w:rFonts w:ascii="Times New Roman" w:eastAsia="標楷體" w:cs="Times New Roman" w:hint="eastAsia"/>
        </w:rPr>
        <w:t>合約</w:t>
      </w:r>
      <w:r w:rsidR="00F81CD5" w:rsidRPr="008E6172">
        <w:rPr>
          <w:rFonts w:ascii="Times New Roman" w:eastAsia="標楷體" w:cs="Times New Roman"/>
        </w:rPr>
        <w:t>人</w:t>
      </w:r>
    </w:p>
    <w:p w:rsidR="00F81CD5" w:rsidRPr="008E6172" w:rsidRDefault="00F81CD5" w:rsidP="00F81CD5">
      <w:pPr>
        <w:pStyle w:val="TableParagraph"/>
        <w:rPr>
          <w:rFonts w:eastAsia="標楷體"/>
        </w:rPr>
      </w:pPr>
    </w:p>
    <w:p w:rsidR="00F81CD5" w:rsidRPr="008E6172" w:rsidRDefault="00F81CD5" w:rsidP="00F81CD5">
      <w:pPr>
        <w:pStyle w:val="TableParagraph"/>
        <w:rPr>
          <w:rFonts w:eastAsia="標楷體"/>
        </w:rPr>
      </w:pPr>
      <w:r w:rsidRPr="008E6172">
        <w:rPr>
          <w:rFonts w:eastAsia="標楷體"/>
        </w:rPr>
        <w:t>甲方：臺北市政府觀光傳播局</w:t>
      </w:r>
    </w:p>
    <w:p w:rsidR="00F81CD5" w:rsidRPr="008E6172" w:rsidRDefault="00F81CD5" w:rsidP="00F81CD5">
      <w:pPr>
        <w:pStyle w:val="TableParagraph"/>
        <w:rPr>
          <w:rFonts w:eastAsia="標楷體"/>
        </w:rPr>
      </w:pPr>
      <w:r w:rsidRPr="008E6172">
        <w:rPr>
          <w:rFonts w:eastAsia="標楷體"/>
        </w:rPr>
        <w:t>統一編號：</w:t>
      </w:r>
      <w:r w:rsidRPr="008E6172">
        <w:rPr>
          <w:rFonts w:eastAsia="標楷體"/>
        </w:rPr>
        <w:t>48944083</w:t>
      </w:r>
    </w:p>
    <w:p w:rsidR="00F81CD5" w:rsidRPr="008E6172" w:rsidRDefault="00F81CD5" w:rsidP="00F81CD5">
      <w:pPr>
        <w:pStyle w:val="TableParagraph"/>
        <w:rPr>
          <w:rFonts w:eastAsia="標楷體"/>
        </w:rPr>
      </w:pPr>
      <w:r w:rsidRPr="008E6172">
        <w:rPr>
          <w:rFonts w:eastAsia="標楷體"/>
        </w:rPr>
        <w:t>負責人：</w:t>
      </w:r>
      <w:r w:rsidR="009E491D" w:rsidRPr="008E6172">
        <w:rPr>
          <w:rFonts w:eastAsia="標楷體" w:hint="eastAsia"/>
        </w:rPr>
        <w:t>劉</w:t>
      </w:r>
      <w:r w:rsidRPr="008E6172">
        <w:rPr>
          <w:rFonts w:eastAsia="標楷體"/>
        </w:rPr>
        <w:t>局長</w:t>
      </w:r>
      <w:r w:rsidR="009E491D" w:rsidRPr="008E6172">
        <w:rPr>
          <w:rFonts w:eastAsia="標楷體" w:hint="eastAsia"/>
        </w:rPr>
        <w:t>奕霆</w:t>
      </w:r>
    </w:p>
    <w:p w:rsidR="00F81CD5" w:rsidRPr="008E6172" w:rsidRDefault="00F81CD5" w:rsidP="00F81CD5">
      <w:pPr>
        <w:pStyle w:val="TableParagraph"/>
        <w:tabs>
          <w:tab w:val="left" w:pos="1590"/>
        </w:tabs>
        <w:rPr>
          <w:rFonts w:eastAsia="標楷體"/>
        </w:rPr>
      </w:pPr>
      <w:r w:rsidRPr="008E6172">
        <w:rPr>
          <w:rFonts w:eastAsia="標楷體"/>
        </w:rPr>
        <w:t>地址：</w:t>
      </w:r>
      <w:r w:rsidRPr="008E6172">
        <w:rPr>
          <w:rFonts w:eastAsia="標楷體"/>
        </w:rPr>
        <w:t xml:space="preserve"> </w:t>
      </w:r>
      <w:r w:rsidRPr="008E6172">
        <w:rPr>
          <w:rFonts w:eastAsia="標楷體"/>
        </w:rPr>
        <w:t>臺北市信義區市府路</w:t>
      </w:r>
      <w:r w:rsidRPr="008E6172">
        <w:rPr>
          <w:rFonts w:eastAsia="標楷體"/>
        </w:rPr>
        <w:t>1</w:t>
      </w:r>
      <w:r w:rsidRPr="008E6172">
        <w:rPr>
          <w:rFonts w:eastAsia="標楷體"/>
        </w:rPr>
        <w:t>號</w:t>
      </w:r>
      <w:r w:rsidRPr="008E6172">
        <w:rPr>
          <w:rFonts w:eastAsia="標楷體"/>
        </w:rPr>
        <w:t>4</w:t>
      </w:r>
      <w:r w:rsidRPr="008E6172">
        <w:rPr>
          <w:rFonts w:eastAsia="標楷體"/>
        </w:rPr>
        <w:t>樓</w:t>
      </w:r>
    </w:p>
    <w:p w:rsidR="00F81CD5" w:rsidRPr="008E6172" w:rsidRDefault="00F81CD5" w:rsidP="00F81CD5">
      <w:pPr>
        <w:pStyle w:val="TableParagraph"/>
        <w:rPr>
          <w:rFonts w:eastAsia="標楷體"/>
        </w:rPr>
      </w:pPr>
      <w:r w:rsidRPr="008E6172">
        <w:rPr>
          <w:rFonts w:eastAsia="標楷體"/>
        </w:rPr>
        <w:lastRenderedPageBreak/>
        <w:t>聯絡電話：</w:t>
      </w:r>
      <w:r w:rsidRPr="008E6172">
        <w:rPr>
          <w:rFonts w:eastAsia="標楷體"/>
        </w:rPr>
        <w:t>(02)27278808</w:t>
      </w:r>
    </w:p>
    <w:p w:rsidR="00F81CD5" w:rsidRPr="008E6172" w:rsidRDefault="00F81CD5" w:rsidP="00F81CD5">
      <w:pPr>
        <w:pStyle w:val="a8"/>
        <w:kinsoku w:val="0"/>
        <w:overflowPunct w:val="0"/>
        <w:spacing w:before="8"/>
        <w:ind w:left="0"/>
        <w:rPr>
          <w:rFonts w:ascii="Times New Roman" w:eastAsia="標楷體" w:cs="Times New Roman"/>
          <w:sz w:val="16"/>
          <w:szCs w:val="16"/>
        </w:rPr>
      </w:pPr>
    </w:p>
    <w:p w:rsidR="00F81CD5" w:rsidRPr="008E6172" w:rsidRDefault="00F81CD5" w:rsidP="00F81CD5">
      <w:pPr>
        <w:pStyle w:val="a8"/>
        <w:kinsoku w:val="0"/>
        <w:overflowPunct w:val="0"/>
        <w:spacing w:line="204" w:lineRule="auto"/>
        <w:ind w:left="0" w:right="4196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乙方：</w:t>
      </w:r>
      <w:r w:rsidR="009E491D" w:rsidRPr="008E6172">
        <w:rPr>
          <w:rFonts w:ascii="Times New Roman" w:eastAsia="標楷體" w:cs="Times New Roman"/>
        </w:rPr>
        <w:t xml:space="preserve"> </w:t>
      </w:r>
    </w:p>
    <w:p w:rsidR="00F81CD5" w:rsidRPr="008E6172" w:rsidRDefault="00F81CD5" w:rsidP="00F81CD5">
      <w:pPr>
        <w:pStyle w:val="a8"/>
        <w:kinsoku w:val="0"/>
        <w:overflowPunct w:val="0"/>
        <w:spacing w:line="203" w:lineRule="auto"/>
        <w:ind w:left="0" w:right="4599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統一編號：</w:t>
      </w:r>
    </w:p>
    <w:p w:rsidR="00F81CD5" w:rsidRPr="008E6172" w:rsidRDefault="00F81CD5" w:rsidP="00F81CD5">
      <w:pPr>
        <w:pStyle w:val="a8"/>
        <w:kinsoku w:val="0"/>
        <w:overflowPunct w:val="0"/>
        <w:spacing w:line="203" w:lineRule="auto"/>
        <w:ind w:left="0" w:right="4599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負責人：</w:t>
      </w:r>
      <w:r w:rsidR="009E491D" w:rsidRPr="008E6172">
        <w:rPr>
          <w:rFonts w:ascii="Times New Roman" w:eastAsia="標楷體" w:cs="Times New Roman"/>
        </w:rPr>
        <w:t xml:space="preserve"> </w:t>
      </w:r>
    </w:p>
    <w:p w:rsidR="00F81CD5" w:rsidRPr="008E6172" w:rsidRDefault="00F81CD5" w:rsidP="00F81CD5">
      <w:pPr>
        <w:pStyle w:val="a8"/>
        <w:kinsoku w:val="0"/>
        <w:overflowPunct w:val="0"/>
        <w:spacing w:line="203" w:lineRule="auto"/>
        <w:ind w:left="0" w:right="4599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地址：</w:t>
      </w:r>
      <w:r w:rsidR="009E491D" w:rsidRPr="008E6172">
        <w:rPr>
          <w:rFonts w:ascii="Times New Roman" w:eastAsia="標楷體" w:cs="Times New Roman"/>
        </w:rPr>
        <w:t xml:space="preserve"> </w:t>
      </w:r>
    </w:p>
    <w:p w:rsidR="00F81CD5" w:rsidRPr="008E6172" w:rsidRDefault="00F81CD5" w:rsidP="00F81CD5">
      <w:pPr>
        <w:pStyle w:val="a8"/>
        <w:kinsoku w:val="0"/>
        <w:overflowPunct w:val="0"/>
        <w:spacing w:before="10" w:line="340" w:lineRule="exact"/>
        <w:ind w:left="0" w:right="3484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聯絡電話：</w:t>
      </w:r>
    </w:p>
    <w:p w:rsidR="00F81CD5" w:rsidRPr="008E6172" w:rsidRDefault="00F81CD5" w:rsidP="00F81CD5">
      <w:pPr>
        <w:pStyle w:val="a8"/>
        <w:kinsoku w:val="0"/>
        <w:overflowPunct w:val="0"/>
        <w:spacing w:before="10" w:line="340" w:lineRule="exact"/>
        <w:ind w:right="3484"/>
        <w:rPr>
          <w:rFonts w:ascii="Times New Roman" w:eastAsia="標楷體" w:cs="Times New Roman"/>
        </w:rPr>
      </w:pPr>
    </w:p>
    <w:p w:rsidR="0032081F" w:rsidRPr="008E6172" w:rsidRDefault="00F81CD5" w:rsidP="00825D28">
      <w:pPr>
        <w:pStyle w:val="a8"/>
        <w:tabs>
          <w:tab w:val="left" w:pos="619"/>
          <w:tab w:val="left" w:pos="1119"/>
          <w:tab w:val="left" w:pos="1619"/>
          <w:tab w:val="left" w:pos="2119"/>
          <w:tab w:val="left" w:pos="3221"/>
        </w:tabs>
        <w:kinsoku w:val="0"/>
        <w:overflowPunct w:val="0"/>
        <w:spacing w:before="47"/>
        <w:jc w:val="center"/>
        <w:rPr>
          <w:rFonts w:ascii="Times New Roman" w:eastAsia="標楷體" w:cs="Times New Roman"/>
        </w:rPr>
      </w:pPr>
      <w:r w:rsidRPr="008E6172">
        <w:rPr>
          <w:rFonts w:ascii="Times New Roman" w:eastAsia="標楷體" w:cs="Times New Roman"/>
        </w:rPr>
        <w:t>中</w:t>
      </w:r>
      <w:r w:rsidRPr="008E6172">
        <w:rPr>
          <w:rFonts w:ascii="Times New Roman" w:eastAsia="標楷體" w:cs="Times New Roman"/>
        </w:rPr>
        <w:tab/>
      </w:r>
      <w:r w:rsidRPr="008E6172">
        <w:rPr>
          <w:rFonts w:ascii="Times New Roman" w:eastAsia="標楷體" w:cs="Times New Roman"/>
        </w:rPr>
        <w:t>華</w:t>
      </w:r>
      <w:r w:rsidRPr="008E6172">
        <w:rPr>
          <w:rFonts w:ascii="Times New Roman" w:eastAsia="標楷體" w:cs="Times New Roman"/>
        </w:rPr>
        <w:tab/>
      </w:r>
      <w:r w:rsidRPr="008E6172">
        <w:rPr>
          <w:rFonts w:ascii="Times New Roman" w:eastAsia="標楷體" w:cs="Times New Roman"/>
        </w:rPr>
        <w:t>民</w:t>
      </w:r>
      <w:r w:rsidRPr="008E6172">
        <w:rPr>
          <w:rFonts w:ascii="Times New Roman" w:eastAsia="標楷體" w:cs="Times New Roman"/>
        </w:rPr>
        <w:tab/>
      </w:r>
      <w:r w:rsidRPr="008E6172">
        <w:rPr>
          <w:rFonts w:ascii="Times New Roman" w:eastAsia="標楷體" w:cs="Times New Roman"/>
        </w:rPr>
        <w:t>國</w:t>
      </w:r>
      <w:r w:rsidR="009E491D" w:rsidRPr="008E6172">
        <w:rPr>
          <w:rFonts w:ascii="Times New Roman" w:eastAsia="標楷體" w:cs="Times New Roman" w:hint="eastAsia"/>
        </w:rPr>
        <w:t xml:space="preserve">     </w:t>
      </w:r>
      <w:r w:rsidR="00825D28" w:rsidRPr="008E6172">
        <w:rPr>
          <w:rFonts w:ascii="Times New Roman" w:eastAsia="標楷體" w:cs="Times New Roman" w:hint="eastAsia"/>
        </w:rPr>
        <w:t xml:space="preserve"> </w:t>
      </w:r>
      <w:r w:rsidRPr="008E6172">
        <w:rPr>
          <w:rFonts w:ascii="Times New Roman" w:eastAsia="標楷體" w:cs="Times New Roman"/>
        </w:rPr>
        <w:t>年</w:t>
      </w:r>
      <w:r w:rsidRPr="008E6172">
        <w:rPr>
          <w:rFonts w:ascii="Times New Roman" w:eastAsia="標楷體" w:cs="Times New Roman"/>
        </w:rPr>
        <w:t xml:space="preserve">    </w:t>
      </w:r>
      <w:r w:rsidRPr="008E6172">
        <w:rPr>
          <w:rFonts w:ascii="Times New Roman" w:eastAsia="標楷體" w:cs="Times New Roman"/>
        </w:rPr>
        <w:t>月</w:t>
      </w:r>
      <w:r w:rsidRPr="008E6172">
        <w:rPr>
          <w:rFonts w:ascii="Times New Roman" w:eastAsia="標楷體" w:cs="Times New Roman"/>
        </w:rPr>
        <w:t xml:space="preserve">       </w:t>
      </w:r>
      <w:r w:rsidR="00825D28" w:rsidRPr="008E6172">
        <w:rPr>
          <w:rFonts w:ascii="Times New Roman" w:eastAsia="標楷體" w:cs="Times New Roman" w:hint="eastAsia"/>
        </w:rPr>
        <w:t>日</w:t>
      </w:r>
    </w:p>
    <w:p w:rsidR="00825D28" w:rsidRPr="008E6172" w:rsidRDefault="00825D28" w:rsidP="004A5BB4">
      <w:pPr>
        <w:spacing w:line="400" w:lineRule="exact"/>
        <w:jc w:val="center"/>
      </w:pPr>
      <w:r w:rsidRPr="008E6172">
        <w:rPr>
          <w:rFonts w:ascii="標楷體" w:eastAsia="標楷體" w:hAnsi="標楷體"/>
          <w:b/>
          <w:sz w:val="32"/>
        </w:rPr>
        <w:br w:type="page"/>
      </w:r>
    </w:p>
    <w:p w:rsidR="0032081F" w:rsidRPr="008E6172" w:rsidRDefault="0032081F" w:rsidP="0032081F">
      <w:pPr>
        <w:jc w:val="center"/>
        <w:rPr>
          <w:rFonts w:ascii="標楷體" w:eastAsia="標楷體" w:hAnsi="標楷體"/>
          <w:b/>
          <w:sz w:val="36"/>
        </w:rPr>
      </w:pPr>
      <w:r w:rsidRPr="008E6172">
        <w:rPr>
          <w:rFonts w:ascii="Times New Roman" w:eastAsia="標楷體" w:hAnsi="Times New Roman" w:cs="Times New Roman"/>
          <w:b/>
          <w:noProof/>
          <w:sz w:val="44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75F7D" wp14:editId="2BE739BE">
                <wp:simplePos x="0" y="0"/>
                <wp:positionH relativeFrom="margin">
                  <wp:align>right</wp:align>
                </wp:positionH>
                <wp:positionV relativeFrom="paragraph">
                  <wp:posOffset>5881</wp:posOffset>
                </wp:positionV>
                <wp:extent cx="659958" cy="1404620"/>
                <wp:effectExtent l="0" t="0" r="26035" b="171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1F" w:rsidRPr="00195D41" w:rsidRDefault="0032081F" w:rsidP="0032081F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195D41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附件</w:t>
                            </w:r>
                            <w:r w:rsidR="004A5BB4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75F7D" id="_x0000_s1027" type="#_x0000_t202" style="position:absolute;left:0;text-align:left;margin-left:.75pt;margin-top:.45pt;width:51.9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">
                <v:textbox style="mso-fit-shape-to-text:t">
                  <w:txbxContent>
                    <w:p w:rsidR="0032081F" w:rsidRPr="00195D41" w:rsidRDefault="0032081F" w:rsidP="0032081F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195D41">
                        <w:rPr>
                          <w:rFonts w:ascii="Times New Roman" w:eastAsia="標楷體" w:hAnsi="Times New Roman" w:cs="Times New Roman"/>
                          <w:b/>
                        </w:rPr>
                        <w:t>附件</w:t>
                      </w:r>
                      <w:r w:rsidR="004A5BB4">
                        <w:rPr>
                          <w:rFonts w:ascii="Times New Roman" w:eastAsia="標楷體" w:hAnsi="Times New Roman" w:cs="Times New Roman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012C47" w:rsidRPr="008E6172">
        <w:rPr>
          <w:rFonts w:ascii="標楷體" w:eastAsia="標楷體" w:hAnsi="標楷體" w:hint="eastAsia"/>
          <w:b/>
          <w:sz w:val="36"/>
        </w:rPr>
        <w:t>臺</w:t>
      </w:r>
      <w:proofErr w:type="gramEnd"/>
      <w:r w:rsidR="00012C47" w:rsidRPr="008E6172">
        <w:rPr>
          <w:rFonts w:ascii="標楷體" w:eastAsia="標楷體" w:hAnsi="標楷體" w:hint="eastAsia"/>
          <w:b/>
          <w:sz w:val="36"/>
        </w:rPr>
        <w:t>北旅遊網旅遊產</w:t>
      </w:r>
      <w:r w:rsidR="00993FA5" w:rsidRPr="008E6172">
        <w:rPr>
          <w:rFonts w:ascii="標楷體" w:eastAsia="標楷體" w:hAnsi="標楷體" w:hint="eastAsia"/>
          <w:b/>
          <w:sz w:val="36"/>
        </w:rPr>
        <w:t>品</w:t>
      </w:r>
      <w:proofErr w:type="gramStart"/>
      <w:r w:rsidR="00993FA5" w:rsidRPr="008E6172">
        <w:rPr>
          <w:rFonts w:ascii="標楷體" w:eastAsia="標楷體" w:hAnsi="標楷體" w:hint="eastAsia"/>
          <w:b/>
          <w:sz w:val="36"/>
        </w:rPr>
        <w:t>線上導購</w:t>
      </w:r>
      <w:proofErr w:type="gramEnd"/>
      <w:r w:rsidR="00993FA5" w:rsidRPr="008E6172">
        <w:rPr>
          <w:rFonts w:ascii="標楷體" w:eastAsia="標楷體" w:hAnsi="標楷體" w:hint="eastAsia"/>
          <w:b/>
          <w:sz w:val="36"/>
        </w:rPr>
        <w:t>合作計畫業者資料</w:t>
      </w:r>
      <w:r w:rsidRPr="008E6172">
        <w:rPr>
          <w:rFonts w:ascii="標楷體" w:eastAsia="標楷體" w:hAnsi="標楷體" w:hint="eastAsia"/>
          <w:b/>
          <w:sz w:val="36"/>
        </w:rPr>
        <w:t>表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917"/>
        <w:gridCol w:w="1383"/>
        <w:gridCol w:w="3209"/>
        <w:gridCol w:w="1569"/>
        <w:gridCol w:w="3353"/>
      </w:tblGrid>
      <w:tr w:rsidR="008E6172" w:rsidRPr="008E6172" w:rsidTr="002521C7">
        <w:trPr>
          <w:trHeight w:val="567"/>
          <w:jc w:val="center"/>
        </w:trPr>
        <w:tc>
          <w:tcPr>
            <w:tcW w:w="440" w:type="pct"/>
            <w:shd w:val="clear" w:color="auto" w:fill="D9D9D9" w:themeFill="background1" w:themeFillShade="D9"/>
            <w:vAlign w:val="center"/>
          </w:tcPr>
          <w:p w:rsidR="0032081F" w:rsidRPr="008E6172" w:rsidRDefault="00993FA5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填表</w:t>
            </w:r>
            <w:r w:rsidR="0032081F" w:rsidRPr="008E617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201" w:type="pct"/>
            <w:gridSpan w:val="2"/>
            <w:tcBorders>
              <w:right w:val="single" w:sz="24" w:space="0" w:color="auto"/>
            </w:tcBorders>
            <w:vAlign w:val="center"/>
          </w:tcPr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年　　　月　　　日</w:t>
            </w:r>
          </w:p>
        </w:tc>
        <w:tc>
          <w:tcPr>
            <w:tcW w:w="75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2081F" w:rsidRPr="008E6172" w:rsidRDefault="006737DB" w:rsidP="00993FA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表單</w:t>
            </w:r>
            <w:r w:rsidR="0032081F" w:rsidRPr="008E617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07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6172" w:rsidRPr="008E6172" w:rsidTr="002521C7">
        <w:trPr>
          <w:trHeight w:val="567"/>
          <w:jc w:val="center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32081F" w:rsidRPr="008E6172" w:rsidRDefault="0032081F" w:rsidP="003A56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業者基本資料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平台名稱</w:t>
            </w:r>
          </w:p>
        </w:tc>
        <w:tc>
          <w:tcPr>
            <w:tcW w:w="3898" w:type="pct"/>
            <w:gridSpan w:val="3"/>
            <w:vAlign w:val="center"/>
          </w:tcPr>
          <w:p w:rsidR="0032081F" w:rsidRPr="008E6172" w:rsidRDefault="0032081F" w:rsidP="00690F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6172" w:rsidRPr="008E6172" w:rsidTr="002521C7">
        <w:trPr>
          <w:trHeight w:val="567"/>
          <w:jc w:val="center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Merge w:val="restart"/>
            <w:shd w:val="clear" w:color="auto" w:fill="D9D9D9" w:themeFill="background1" w:themeFillShade="D9"/>
            <w:vAlign w:val="center"/>
          </w:tcPr>
          <w:p w:rsidR="0032081F" w:rsidRPr="008E6172" w:rsidRDefault="0032081F" w:rsidP="00690F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業者名稱</w:t>
            </w:r>
          </w:p>
        </w:tc>
        <w:tc>
          <w:tcPr>
            <w:tcW w:w="1538" w:type="pct"/>
            <w:vMerge w:val="restart"/>
            <w:vAlign w:val="center"/>
          </w:tcPr>
          <w:p w:rsidR="0032081F" w:rsidRPr="008E6172" w:rsidRDefault="0032081F" w:rsidP="00690F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shd w:val="clear" w:color="auto" w:fill="D9D9D9" w:themeFill="background1" w:themeFillShade="D9"/>
            <w:vAlign w:val="center"/>
          </w:tcPr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營利事業統一編號</w:t>
            </w:r>
          </w:p>
        </w:tc>
        <w:tc>
          <w:tcPr>
            <w:tcW w:w="1607" w:type="pct"/>
            <w:vAlign w:val="center"/>
          </w:tcPr>
          <w:p w:rsidR="0032081F" w:rsidRPr="008E6172" w:rsidRDefault="0032081F" w:rsidP="00690F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6172" w:rsidRPr="008E6172" w:rsidTr="002521C7">
        <w:trPr>
          <w:trHeight w:val="724"/>
          <w:jc w:val="center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Merge/>
            <w:shd w:val="clear" w:color="auto" w:fill="D9D9D9" w:themeFill="background1" w:themeFillShade="D9"/>
            <w:vAlign w:val="center"/>
          </w:tcPr>
          <w:p w:rsidR="0032081F" w:rsidRPr="008E6172" w:rsidRDefault="0032081F" w:rsidP="00690F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8" w:type="pct"/>
            <w:vMerge/>
            <w:vAlign w:val="center"/>
          </w:tcPr>
          <w:p w:rsidR="0032081F" w:rsidRPr="008E6172" w:rsidRDefault="0032081F" w:rsidP="00690F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shd w:val="clear" w:color="auto" w:fill="D9D9D9" w:themeFill="background1" w:themeFillShade="D9"/>
            <w:vAlign w:val="center"/>
          </w:tcPr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品保協會會員編號</w:t>
            </w:r>
          </w:p>
        </w:tc>
        <w:tc>
          <w:tcPr>
            <w:tcW w:w="1607" w:type="pct"/>
            <w:vAlign w:val="center"/>
          </w:tcPr>
          <w:p w:rsidR="0032081F" w:rsidRPr="008E6172" w:rsidRDefault="0032081F" w:rsidP="00690F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6172" w:rsidRPr="008E6172" w:rsidTr="002521C7">
        <w:trPr>
          <w:trHeight w:val="567"/>
          <w:jc w:val="center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業者地址</w:t>
            </w:r>
          </w:p>
        </w:tc>
        <w:tc>
          <w:tcPr>
            <w:tcW w:w="3898" w:type="pct"/>
            <w:gridSpan w:val="3"/>
            <w:vAlign w:val="center"/>
          </w:tcPr>
          <w:p w:rsidR="0032081F" w:rsidRPr="008E6172" w:rsidRDefault="0032081F" w:rsidP="00690F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6172" w:rsidRPr="008E6172" w:rsidTr="002521C7">
        <w:trPr>
          <w:trHeight w:val="567"/>
          <w:jc w:val="center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32081F" w:rsidRPr="008E6172" w:rsidRDefault="0032081F" w:rsidP="003A56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聯絡窗口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38" w:type="pct"/>
            <w:vAlign w:val="center"/>
          </w:tcPr>
          <w:p w:rsidR="0032081F" w:rsidRPr="008E6172" w:rsidRDefault="0032081F" w:rsidP="00690F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shd w:val="clear" w:color="auto" w:fill="D9D9D9" w:themeFill="background1" w:themeFillShade="D9"/>
            <w:vAlign w:val="center"/>
          </w:tcPr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607" w:type="pct"/>
            <w:vAlign w:val="center"/>
          </w:tcPr>
          <w:p w:rsidR="0032081F" w:rsidRPr="008E6172" w:rsidRDefault="0032081F" w:rsidP="00690F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6172" w:rsidRPr="008E6172" w:rsidTr="002521C7">
        <w:trPr>
          <w:trHeight w:val="567"/>
          <w:jc w:val="center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38" w:type="pct"/>
            <w:vAlign w:val="center"/>
          </w:tcPr>
          <w:p w:rsidR="0032081F" w:rsidRPr="008E6172" w:rsidRDefault="0032081F" w:rsidP="00690F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shd w:val="clear" w:color="auto" w:fill="D9D9D9" w:themeFill="background1" w:themeFillShade="D9"/>
            <w:vAlign w:val="center"/>
          </w:tcPr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1607" w:type="pct"/>
            <w:vAlign w:val="center"/>
          </w:tcPr>
          <w:p w:rsidR="0032081F" w:rsidRPr="008E6172" w:rsidRDefault="0032081F" w:rsidP="00690F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6172" w:rsidRPr="008E6172" w:rsidTr="002521C7">
        <w:trPr>
          <w:trHeight w:val="567"/>
          <w:jc w:val="center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898" w:type="pct"/>
            <w:gridSpan w:val="3"/>
            <w:vAlign w:val="center"/>
          </w:tcPr>
          <w:p w:rsidR="0032081F" w:rsidRPr="008E6172" w:rsidRDefault="0032081F" w:rsidP="00690F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0275C" w:rsidRPr="008E6172" w:rsidTr="00E0275C">
        <w:trPr>
          <w:jc w:val="center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E0275C" w:rsidRPr="008E6172" w:rsidRDefault="00E0275C" w:rsidP="003A56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8E6172">
              <w:rPr>
                <w:rFonts w:ascii="標楷體" w:eastAsia="標楷體" w:hAnsi="標楷體" w:hint="eastAsia"/>
              </w:rPr>
              <w:t>介</w:t>
            </w:r>
            <w:proofErr w:type="gramEnd"/>
            <w:r w:rsidRPr="008E6172">
              <w:rPr>
                <w:rFonts w:ascii="標楷體" w:eastAsia="標楷體" w:hAnsi="標楷體" w:hint="eastAsia"/>
              </w:rPr>
              <w:t>接平台產品分類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E0275C" w:rsidRPr="008E6172" w:rsidRDefault="00E0275C" w:rsidP="002521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8E6172">
              <w:rPr>
                <w:rFonts w:ascii="標楷體" w:eastAsia="標楷體" w:hAnsi="標楷體" w:hint="eastAsia"/>
              </w:rPr>
              <w:t>導購計畫</w:t>
            </w:r>
            <w:proofErr w:type="gramEnd"/>
            <w:r w:rsidRPr="008E6172">
              <w:rPr>
                <w:rFonts w:ascii="標楷體" w:eastAsia="標楷體" w:hAnsi="標楷體" w:hint="eastAsia"/>
              </w:rPr>
              <w:t>產品分類</w:t>
            </w:r>
          </w:p>
        </w:tc>
        <w:tc>
          <w:tcPr>
            <w:tcW w:w="2290" w:type="pct"/>
            <w:gridSpan w:val="2"/>
            <w:shd w:val="clear" w:color="auto" w:fill="D9D9D9" w:themeFill="background1" w:themeFillShade="D9"/>
            <w:vAlign w:val="center"/>
          </w:tcPr>
          <w:p w:rsidR="00E0275C" w:rsidRPr="008E6172" w:rsidRDefault="00E0275C" w:rsidP="00E027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接之</w:t>
            </w:r>
            <w:proofErr w:type="gramStart"/>
            <w:r>
              <w:rPr>
                <w:rFonts w:ascii="標楷體" w:eastAsia="標楷體" w:hAnsi="標楷體" w:hint="eastAsia"/>
              </w:rPr>
              <w:t>產品類位</w:t>
            </w:r>
            <w:proofErr w:type="gramEnd"/>
          </w:p>
        </w:tc>
        <w:tc>
          <w:tcPr>
            <w:tcW w:w="1607" w:type="pct"/>
            <w:shd w:val="clear" w:color="auto" w:fill="D9D9D9" w:themeFill="background1" w:themeFillShade="D9"/>
            <w:vAlign w:val="center"/>
          </w:tcPr>
          <w:p w:rsidR="00E0275C" w:rsidRPr="008E6172" w:rsidRDefault="00E0275C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備註</w:t>
            </w:r>
          </w:p>
        </w:tc>
      </w:tr>
      <w:tr w:rsidR="00E0275C" w:rsidRPr="008E6172" w:rsidTr="00E0275C">
        <w:trPr>
          <w:trHeight w:val="2203"/>
          <w:jc w:val="center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E0275C" w:rsidRPr="008E6172" w:rsidRDefault="00E0275C" w:rsidP="00690F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E0275C" w:rsidRPr="008E6172" w:rsidRDefault="00E0275C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套裝遊程</w:t>
            </w:r>
          </w:p>
        </w:tc>
        <w:tc>
          <w:tcPr>
            <w:tcW w:w="2290" w:type="pct"/>
            <w:gridSpan w:val="2"/>
            <w:vAlign w:val="center"/>
          </w:tcPr>
          <w:p w:rsidR="00E0275C" w:rsidRDefault="00E0275C" w:rsidP="00690F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半日/一日遊</w:t>
            </w:r>
          </w:p>
          <w:p w:rsidR="00E0275C" w:rsidRPr="008E6172" w:rsidRDefault="00E0275C" w:rsidP="00690F47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多日遊</w:t>
            </w:r>
          </w:p>
        </w:tc>
        <w:tc>
          <w:tcPr>
            <w:tcW w:w="1607" w:type="pct"/>
            <w:vAlign w:val="center"/>
          </w:tcPr>
          <w:p w:rsidR="00E0275C" w:rsidRPr="008E6172" w:rsidRDefault="00E0275C" w:rsidP="00690F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6172" w:rsidRPr="008E6172" w:rsidTr="002521C7">
        <w:trPr>
          <w:jc w:val="center"/>
        </w:trPr>
        <w:tc>
          <w:tcPr>
            <w:tcW w:w="4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1F" w:rsidRPr="008E6172" w:rsidRDefault="0032081F" w:rsidP="00B06C3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4560" w:type="pct"/>
            <w:gridSpan w:val="4"/>
            <w:tcBorders>
              <w:bottom w:val="single" w:sz="4" w:space="0" w:color="auto"/>
            </w:tcBorders>
            <w:vAlign w:val="center"/>
          </w:tcPr>
          <w:p w:rsidR="0032081F" w:rsidRPr="008E6172" w:rsidRDefault="0032081F" w:rsidP="00690F47">
            <w:pPr>
              <w:spacing w:line="300" w:lineRule="exact"/>
              <w:ind w:left="458" w:hangingChars="212" w:hanging="458"/>
              <w:jc w:val="both"/>
              <w:rPr>
                <w:rFonts w:ascii="標楷體" w:eastAsia="標楷體" w:hAnsi="標楷體"/>
                <w:spacing w:val="-12"/>
              </w:rPr>
            </w:pPr>
            <w:r w:rsidRPr="008E6172">
              <w:rPr>
                <w:rFonts w:ascii="標楷體" w:eastAsia="標楷體" w:hAnsi="標楷體"/>
                <w:spacing w:val="-12"/>
              </w:rPr>
              <w:t>□</w:t>
            </w:r>
            <w:r w:rsidRPr="008E6172">
              <w:rPr>
                <w:rFonts w:ascii="標楷體" w:eastAsia="標楷體" w:hAnsi="標楷體" w:hint="eastAsia"/>
                <w:spacing w:val="-12"/>
              </w:rPr>
              <w:t xml:space="preserve"> 1.切</w:t>
            </w:r>
            <w:proofErr w:type="gramStart"/>
            <w:r w:rsidRPr="008E6172">
              <w:rPr>
                <w:rFonts w:ascii="標楷體" w:eastAsia="標楷體" w:hAnsi="標楷體" w:hint="eastAsia"/>
                <w:spacing w:val="-12"/>
              </w:rPr>
              <w:t>結書乙份</w:t>
            </w:r>
            <w:proofErr w:type="gramEnd"/>
            <w:r w:rsidRPr="008E6172">
              <w:rPr>
                <w:rFonts w:ascii="標楷體" w:eastAsia="標楷體" w:hAnsi="標楷體" w:hint="eastAsia"/>
                <w:spacing w:val="-12"/>
              </w:rPr>
              <w:t>（須加蓋業者單位大小章）。</w:t>
            </w:r>
          </w:p>
          <w:p w:rsidR="0032081F" w:rsidRPr="008E6172" w:rsidRDefault="0032081F" w:rsidP="00690F47">
            <w:pPr>
              <w:spacing w:line="300" w:lineRule="exact"/>
              <w:jc w:val="both"/>
              <w:rPr>
                <w:rFonts w:ascii="標楷體" w:eastAsia="標楷體" w:hAnsi="標楷體"/>
                <w:spacing w:val="-12"/>
              </w:rPr>
            </w:pPr>
            <w:r w:rsidRPr="008E6172">
              <w:rPr>
                <w:rFonts w:ascii="標楷體" w:eastAsia="標楷體" w:hAnsi="標楷體"/>
                <w:spacing w:val="-12"/>
              </w:rPr>
              <w:t>□</w:t>
            </w:r>
            <w:r w:rsidRPr="008E6172">
              <w:rPr>
                <w:rFonts w:ascii="標楷體" w:eastAsia="標楷體" w:hAnsi="標楷體" w:hint="eastAsia"/>
                <w:spacing w:val="-12"/>
              </w:rPr>
              <w:t xml:space="preserve"> 2.其他</w:t>
            </w:r>
            <w:proofErr w:type="gramStart"/>
            <w:r w:rsidRPr="008E6172">
              <w:rPr>
                <w:rFonts w:ascii="標楷體" w:eastAsia="標楷體" w:hAnsi="標楷體" w:hint="eastAsia"/>
                <w:spacing w:val="-12"/>
              </w:rPr>
              <w:t>經觀傳局</w:t>
            </w:r>
            <w:proofErr w:type="gramEnd"/>
            <w:r w:rsidRPr="008E6172">
              <w:rPr>
                <w:rFonts w:ascii="標楷體" w:eastAsia="標楷體" w:hAnsi="標楷體" w:hint="eastAsia"/>
                <w:spacing w:val="-12"/>
              </w:rPr>
              <w:t>通知檢附之文件。</w:t>
            </w:r>
          </w:p>
        </w:tc>
      </w:tr>
      <w:tr w:rsidR="008E6172" w:rsidRPr="008E6172" w:rsidTr="002521C7">
        <w:trPr>
          <w:trHeight w:val="4072"/>
          <w:jc w:val="center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32081F" w:rsidRPr="008E6172" w:rsidRDefault="00696C32" w:rsidP="00B06C3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合作業者</w:t>
            </w:r>
            <w:r w:rsidR="0032081F" w:rsidRPr="008E6172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560" w:type="pct"/>
            <w:gridSpan w:val="4"/>
            <w:tcBorders>
              <w:bottom w:val="single" w:sz="4" w:space="0" w:color="auto"/>
            </w:tcBorders>
            <w:vAlign w:val="center"/>
          </w:tcPr>
          <w:p w:rsidR="002521C7" w:rsidRPr="008E6172" w:rsidRDefault="002521C7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2521C7" w:rsidRPr="008E6172" w:rsidRDefault="002521C7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2521C7" w:rsidRPr="008E6172" w:rsidRDefault="002521C7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2521C7" w:rsidRPr="008E6172" w:rsidRDefault="002521C7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2521C7" w:rsidRPr="008E6172" w:rsidRDefault="002521C7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2521C7" w:rsidRPr="008E6172" w:rsidRDefault="002521C7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2521C7" w:rsidRPr="008E6172" w:rsidRDefault="002521C7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（請蓋與切結書一致之大小章）</w:t>
            </w:r>
          </w:p>
          <w:p w:rsidR="0032081F" w:rsidRPr="008E6172" w:rsidRDefault="0032081F" w:rsidP="00690F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2521C7" w:rsidRPr="008E6172" w:rsidRDefault="002521C7" w:rsidP="00690F47">
            <w:pPr>
              <w:wordWrap w:val="0"/>
              <w:spacing w:line="300" w:lineRule="exact"/>
              <w:jc w:val="right"/>
              <w:rPr>
                <w:rFonts w:ascii="標楷體" w:eastAsia="標楷體" w:hAnsi="標楷體"/>
              </w:rPr>
            </w:pPr>
          </w:p>
          <w:p w:rsidR="002521C7" w:rsidRPr="008E6172" w:rsidRDefault="002521C7" w:rsidP="002521C7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  <w:p w:rsidR="002521C7" w:rsidRPr="008E6172" w:rsidRDefault="002521C7" w:rsidP="002521C7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  <w:p w:rsidR="002521C7" w:rsidRPr="008E6172" w:rsidRDefault="002521C7" w:rsidP="002521C7">
            <w:pPr>
              <w:spacing w:line="300" w:lineRule="exact"/>
              <w:ind w:right="960"/>
              <w:rPr>
                <w:rFonts w:ascii="標楷體" w:eastAsia="標楷體" w:hAnsi="標楷體"/>
              </w:rPr>
            </w:pPr>
          </w:p>
          <w:p w:rsidR="002521C7" w:rsidRPr="008E6172" w:rsidRDefault="002521C7" w:rsidP="002521C7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  <w:p w:rsidR="0032081F" w:rsidRPr="008E6172" w:rsidRDefault="0032081F" w:rsidP="002521C7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8E6172">
              <w:rPr>
                <w:rFonts w:ascii="標楷體" w:eastAsia="標楷體" w:hAnsi="標楷體" w:hint="eastAsia"/>
              </w:rPr>
              <w:t>中華民國　　　年　　　月　　　日</w:t>
            </w:r>
          </w:p>
        </w:tc>
      </w:tr>
      <w:tr w:rsidR="008E6172" w:rsidRPr="008E6172" w:rsidTr="002521C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1F" w:rsidRPr="008E6172" w:rsidRDefault="0032081F" w:rsidP="00690F4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8E6172">
              <w:rPr>
                <w:rFonts w:ascii="標楷體" w:eastAsia="標楷體" w:hAnsi="標楷體" w:hint="eastAsia"/>
              </w:rPr>
              <w:t>註</w:t>
            </w:r>
            <w:proofErr w:type="gramEnd"/>
            <w:r w:rsidRPr="008E6172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8E6172">
              <w:rPr>
                <w:rFonts w:ascii="標楷體" w:eastAsia="標楷體" w:hAnsi="標楷體" w:hint="eastAsia"/>
              </w:rPr>
              <w:t>粗框內</w:t>
            </w:r>
            <w:proofErr w:type="gramEnd"/>
            <w:r w:rsidRPr="008E6172">
              <w:rPr>
                <w:rFonts w:ascii="標楷體" w:eastAsia="標楷體" w:hAnsi="標楷體" w:hint="eastAsia"/>
              </w:rPr>
              <w:t>由</w:t>
            </w:r>
            <w:r w:rsidR="006A49ED" w:rsidRPr="008E6172">
              <w:rPr>
                <w:rFonts w:ascii="標楷體" w:eastAsia="標楷體" w:hAnsi="標楷體" w:hint="eastAsia"/>
              </w:rPr>
              <w:t>臺北市政府</w:t>
            </w:r>
            <w:r w:rsidRPr="008E6172">
              <w:rPr>
                <w:rFonts w:ascii="標楷體" w:eastAsia="標楷體" w:hAnsi="標楷體" w:hint="eastAsia"/>
              </w:rPr>
              <w:t>觀光傳播局填寫</w:t>
            </w:r>
          </w:p>
        </w:tc>
      </w:tr>
    </w:tbl>
    <w:p w:rsidR="00195D41" w:rsidRPr="008E6172" w:rsidRDefault="00195D41">
      <w:pPr>
        <w:widowControl/>
        <w:rPr>
          <w:rFonts w:ascii="Times New Roman" w:eastAsia="標楷體" w:hAnsi="Times New Roman" w:cs="Times New Roman"/>
        </w:rPr>
      </w:pPr>
      <w:r w:rsidRPr="008E6172">
        <w:rPr>
          <w:rFonts w:ascii="Times New Roman" w:eastAsia="標楷體" w:hAnsi="Times New Roman" w:cs="Times New Roman"/>
        </w:rPr>
        <w:br w:type="page"/>
      </w:r>
    </w:p>
    <w:p w:rsidR="002521C7" w:rsidRPr="008E6172" w:rsidRDefault="002521C7" w:rsidP="002521C7">
      <w:pPr>
        <w:spacing w:before="360" w:line="600" w:lineRule="exact"/>
        <w:ind w:left="357" w:right="357"/>
        <w:jc w:val="center"/>
        <w:rPr>
          <w:rFonts w:ascii="Times New Roman" w:eastAsia="標楷體" w:hAnsi="Times New Roman" w:cs="Times New Roman"/>
          <w:b/>
          <w:sz w:val="40"/>
          <w:szCs w:val="16"/>
        </w:rPr>
      </w:pPr>
      <w:r w:rsidRPr="008E6172">
        <w:rPr>
          <w:rFonts w:ascii="Times New Roman" w:eastAsia="標楷體" w:hAnsi="Times New Roman" w:cs="Times New Roman"/>
          <w:b/>
          <w:noProof/>
          <w:sz w:val="40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DB5063" wp14:editId="19A7B252">
                <wp:simplePos x="0" y="0"/>
                <wp:positionH relativeFrom="column">
                  <wp:posOffset>5917565</wp:posOffset>
                </wp:positionH>
                <wp:positionV relativeFrom="paragraph">
                  <wp:posOffset>20320</wp:posOffset>
                </wp:positionV>
                <wp:extent cx="659958" cy="1404620"/>
                <wp:effectExtent l="0" t="0" r="26035" b="1714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B4" w:rsidRPr="00195D41" w:rsidRDefault="004A5BB4" w:rsidP="004A5BB4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195D41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B5063" id="_x0000_s1028" type="#_x0000_t202" style="position:absolute;left:0;text-align:left;margin-left:465.95pt;margin-top:1.6pt;width:51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">
                <v:textbox style="mso-fit-shape-to-text:t">
                  <w:txbxContent>
                    <w:p w:rsidR="004A5BB4" w:rsidRPr="00195D41" w:rsidRDefault="004A5BB4" w:rsidP="004A5BB4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195D41">
                        <w:rPr>
                          <w:rFonts w:ascii="Times New Roman" w:eastAsia="標楷體" w:hAnsi="Times New Roman" w:cs="Times New Roman"/>
                          <w:b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12C47" w:rsidRPr="008E6172">
        <w:rPr>
          <w:rFonts w:ascii="Times New Roman" w:eastAsia="標楷體" w:hAnsi="Times New Roman" w:cs="Times New Roman" w:hint="eastAsia"/>
          <w:b/>
          <w:sz w:val="44"/>
          <w:szCs w:val="48"/>
        </w:rPr>
        <w:t>臺</w:t>
      </w:r>
      <w:proofErr w:type="gramEnd"/>
      <w:r w:rsidR="00012C47" w:rsidRPr="008E6172">
        <w:rPr>
          <w:rFonts w:ascii="Times New Roman" w:eastAsia="標楷體" w:hAnsi="Times New Roman" w:cs="Times New Roman" w:hint="eastAsia"/>
          <w:b/>
          <w:sz w:val="44"/>
          <w:szCs w:val="48"/>
        </w:rPr>
        <w:t>北旅遊網旅遊產品</w:t>
      </w:r>
      <w:proofErr w:type="gramStart"/>
      <w:r w:rsidRPr="008E6172">
        <w:rPr>
          <w:rFonts w:ascii="Times New Roman" w:eastAsia="標楷體" w:hAnsi="Times New Roman" w:cs="Times New Roman" w:hint="eastAsia"/>
          <w:b/>
          <w:sz w:val="44"/>
          <w:szCs w:val="48"/>
        </w:rPr>
        <w:t>線上導購</w:t>
      </w:r>
      <w:proofErr w:type="gramEnd"/>
      <w:r w:rsidRPr="008E6172">
        <w:rPr>
          <w:rFonts w:ascii="Times New Roman" w:eastAsia="標楷體" w:hAnsi="Times New Roman" w:cs="Times New Roman" w:hint="eastAsia"/>
          <w:b/>
          <w:sz w:val="44"/>
          <w:szCs w:val="48"/>
        </w:rPr>
        <w:t>合作</w:t>
      </w:r>
      <w:r w:rsidRPr="008E6172">
        <w:rPr>
          <w:rFonts w:ascii="Times New Roman" w:eastAsia="標楷體" w:hAnsi="Times New Roman" w:cs="Times New Roman"/>
          <w:b/>
          <w:sz w:val="44"/>
          <w:szCs w:val="48"/>
        </w:rPr>
        <w:t>計畫</w:t>
      </w:r>
    </w:p>
    <w:p w:rsidR="00195D41" w:rsidRPr="008E6172" w:rsidRDefault="00E0275C" w:rsidP="002521C7">
      <w:pPr>
        <w:spacing w:line="600" w:lineRule="exact"/>
        <w:ind w:left="357" w:right="357"/>
        <w:jc w:val="center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 w:val="44"/>
          <w:szCs w:val="16"/>
        </w:rPr>
        <w:t>意</w:t>
      </w:r>
      <w:r>
        <w:rPr>
          <w:rFonts w:ascii="Times New Roman" w:eastAsia="標楷體" w:hAnsi="Times New Roman" w:cs="Times New Roman" w:hint="eastAsia"/>
          <w:b/>
          <w:sz w:val="44"/>
          <w:szCs w:val="16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4"/>
          <w:szCs w:val="16"/>
        </w:rPr>
        <w:t>向</w:t>
      </w:r>
      <w:r>
        <w:rPr>
          <w:rFonts w:ascii="Times New Roman" w:eastAsia="標楷體" w:hAnsi="Times New Roman" w:cs="Times New Roman" w:hint="eastAsia"/>
          <w:b/>
          <w:sz w:val="44"/>
          <w:szCs w:val="16"/>
        </w:rPr>
        <w:t xml:space="preserve"> </w:t>
      </w:r>
      <w:r w:rsidR="00195D41" w:rsidRPr="008E6172">
        <w:rPr>
          <w:rFonts w:ascii="Times New Roman" w:eastAsia="標楷體" w:hAnsi="Times New Roman" w:cs="Times New Roman"/>
          <w:b/>
          <w:sz w:val="44"/>
          <w:szCs w:val="16"/>
        </w:rPr>
        <w:t>切</w:t>
      </w:r>
      <w:r w:rsidR="00195D41" w:rsidRPr="008E6172">
        <w:rPr>
          <w:rFonts w:ascii="Times New Roman" w:eastAsia="標楷體" w:hAnsi="Times New Roman" w:cs="Times New Roman"/>
          <w:b/>
          <w:sz w:val="44"/>
          <w:szCs w:val="16"/>
        </w:rPr>
        <w:t xml:space="preserve"> </w:t>
      </w:r>
      <w:r w:rsidR="00195D41" w:rsidRPr="008E6172">
        <w:rPr>
          <w:rFonts w:ascii="Times New Roman" w:eastAsia="標楷體" w:hAnsi="Times New Roman" w:cs="Times New Roman"/>
          <w:b/>
          <w:sz w:val="44"/>
          <w:szCs w:val="16"/>
        </w:rPr>
        <w:t>結</w:t>
      </w:r>
      <w:r w:rsidR="00195D41" w:rsidRPr="008E6172">
        <w:rPr>
          <w:rFonts w:ascii="Times New Roman" w:eastAsia="標楷體" w:hAnsi="Times New Roman" w:cs="Times New Roman"/>
          <w:b/>
          <w:sz w:val="44"/>
          <w:szCs w:val="16"/>
        </w:rPr>
        <w:t xml:space="preserve"> </w:t>
      </w:r>
      <w:r w:rsidR="00195D41" w:rsidRPr="008E6172">
        <w:rPr>
          <w:rFonts w:ascii="Times New Roman" w:eastAsia="標楷體" w:hAnsi="Times New Roman" w:cs="Times New Roman"/>
          <w:b/>
          <w:sz w:val="44"/>
          <w:szCs w:val="16"/>
        </w:rPr>
        <w:t>書</w:t>
      </w:r>
      <w:bookmarkStart w:id="7" w:name="_GoBack"/>
      <w:bookmarkEnd w:id="7"/>
    </w:p>
    <w:p w:rsidR="00195D41" w:rsidRPr="008E6172" w:rsidRDefault="006A49ED" w:rsidP="00195D41">
      <w:pPr>
        <w:snapToGrid w:val="0"/>
        <w:spacing w:before="180" w:line="600" w:lineRule="atLeast"/>
        <w:ind w:left="480" w:right="480"/>
        <w:rPr>
          <w:rFonts w:ascii="Times New Roman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　　</w:t>
      </w:r>
      <w:r w:rsidRPr="008E6172">
        <w:rPr>
          <w:rFonts w:ascii="Times New Roman" w:eastAsia="標楷體" w:hAnsi="Times New Roman" w:cs="Times New Roman"/>
          <w:sz w:val="28"/>
          <w:szCs w:val="28"/>
        </w:rPr>
        <w:t>（合作業者）</w:t>
      </w:r>
      <w:r w:rsidRPr="008E6172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8E6172">
        <w:rPr>
          <w:rFonts w:ascii="Times New Roman" w:eastAsia="標楷體" w:hAnsi="Times New Roman" w:cs="Times New Roman"/>
          <w:sz w:val="28"/>
          <w:szCs w:val="28"/>
        </w:rPr>
        <w:t>臺北市政府觀光傳播局</w:t>
      </w:r>
      <w:r w:rsidRPr="008E6172">
        <w:rPr>
          <w:rFonts w:ascii="Times New Roman" w:eastAsia="標楷體" w:hAnsi="Times New Roman" w:cs="Times New Roman" w:hint="eastAsia"/>
          <w:sz w:val="28"/>
          <w:szCs w:val="28"/>
        </w:rPr>
        <w:t>合作將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旅遊</w:t>
      </w:r>
      <w:r w:rsidR="00012C47" w:rsidRPr="008E6172"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上</w:t>
      </w:r>
      <w:proofErr w:type="gramStart"/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架於之臺</w:t>
      </w:r>
      <w:proofErr w:type="gramEnd"/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北</w:t>
      </w:r>
      <w:proofErr w:type="gramStart"/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旅遊網</w:t>
      </w:r>
      <w:r w:rsidRPr="008E6172">
        <w:rPr>
          <w:rFonts w:ascii="Times New Roman" w:eastAsia="標楷體" w:hAnsi="Times New Roman" w:cs="Times New Roman" w:hint="eastAsia"/>
          <w:sz w:val="28"/>
          <w:szCs w:val="28"/>
        </w:rPr>
        <w:t>乙事</w:t>
      </w:r>
      <w:proofErr w:type="gramEnd"/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，為下述事項，特立此切結書為憑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195D41" w:rsidRPr="008E6172" w:rsidRDefault="006A49ED" w:rsidP="00195D41">
      <w:pPr>
        <w:pStyle w:val="a7"/>
        <w:numPr>
          <w:ilvl w:val="0"/>
          <w:numId w:val="7"/>
        </w:numPr>
        <w:suppressAutoHyphens/>
        <w:autoSpaceDN w:val="0"/>
        <w:snapToGrid w:val="0"/>
        <w:spacing w:before="180" w:line="600" w:lineRule="atLeast"/>
        <w:ind w:leftChars="0" w:right="480"/>
        <w:textAlignment w:val="baseline"/>
        <w:rPr>
          <w:rFonts w:ascii="Times New Roman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　　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（合作業者）為將旅遊</w:t>
      </w:r>
      <w:r w:rsidR="00012C47" w:rsidRPr="008E6172"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上架於</w:t>
      </w:r>
      <w:proofErr w:type="gramStart"/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北旅遊網，應遵守「</w:t>
      </w:r>
      <w:proofErr w:type="gramStart"/>
      <w:r w:rsidR="00012C47" w:rsidRPr="008E6172">
        <w:rPr>
          <w:rFonts w:ascii="Times New Roman" w:eastAsia="標楷體" w:hAnsi="Times New Roman" w:cs="Times New Roman"/>
          <w:sz w:val="28"/>
        </w:rPr>
        <w:t>臺</w:t>
      </w:r>
      <w:proofErr w:type="gramEnd"/>
      <w:r w:rsidR="00012C47" w:rsidRPr="008E6172">
        <w:rPr>
          <w:rFonts w:ascii="Times New Roman" w:eastAsia="標楷體" w:hAnsi="Times New Roman" w:cs="Times New Roman"/>
          <w:sz w:val="28"/>
        </w:rPr>
        <w:t>北旅遊網</w:t>
      </w:r>
      <w:r w:rsidR="00012C47" w:rsidRPr="008E6172">
        <w:rPr>
          <w:rFonts w:ascii="Times New Roman" w:eastAsia="標楷體" w:hAnsi="Times New Roman" w:cs="Times New Roman" w:hint="eastAsia"/>
          <w:sz w:val="28"/>
        </w:rPr>
        <w:t>旅遊</w:t>
      </w:r>
      <w:r w:rsidR="00012C47" w:rsidRPr="008E6172"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proofErr w:type="gramStart"/>
      <w:r w:rsidR="00012C47" w:rsidRPr="008E6172">
        <w:rPr>
          <w:rFonts w:ascii="Times New Roman" w:eastAsia="標楷體" w:hAnsi="Times New Roman" w:cs="Times New Roman" w:hint="eastAsia"/>
          <w:sz w:val="28"/>
          <w:szCs w:val="28"/>
        </w:rPr>
        <w:t>線上</w:t>
      </w:r>
      <w:r w:rsidR="00195D41" w:rsidRPr="008E6172">
        <w:rPr>
          <w:rFonts w:ascii="Times New Roman" w:eastAsia="標楷體" w:hAnsi="Times New Roman" w:cs="Times New Roman"/>
          <w:sz w:val="28"/>
        </w:rPr>
        <w:t>導購</w:t>
      </w:r>
      <w:proofErr w:type="gramEnd"/>
      <w:r w:rsidR="00012C47" w:rsidRPr="008E6172">
        <w:rPr>
          <w:rFonts w:ascii="Times New Roman" w:eastAsia="標楷體" w:hAnsi="Times New Roman" w:cs="Times New Roman" w:hint="eastAsia"/>
          <w:sz w:val="28"/>
        </w:rPr>
        <w:t>合作</w:t>
      </w:r>
      <w:r w:rsidR="00195D41" w:rsidRPr="008E6172">
        <w:rPr>
          <w:rFonts w:ascii="Times New Roman" w:eastAsia="標楷體" w:hAnsi="Times New Roman" w:cs="Times New Roman"/>
          <w:sz w:val="28"/>
        </w:rPr>
        <w:t>計畫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」。合作業者為登記合格之旅行社業者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 xml:space="preserve"> (    </w:t>
      </w:r>
      <w:r w:rsidR="00E0275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號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)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及品保協會會員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 xml:space="preserve"> (   </w:t>
      </w:r>
      <w:r w:rsidR="00E0275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號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)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，且為確保旅遊</w:t>
      </w:r>
      <w:r w:rsidR="00012C47" w:rsidRPr="008E6172"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履約保證已購買甲式保單。</w:t>
      </w:r>
    </w:p>
    <w:p w:rsidR="001708C7" w:rsidRPr="008E6172" w:rsidRDefault="001708C7" w:rsidP="00195D41">
      <w:pPr>
        <w:pStyle w:val="a7"/>
        <w:numPr>
          <w:ilvl w:val="0"/>
          <w:numId w:val="7"/>
        </w:numPr>
        <w:suppressAutoHyphens/>
        <w:autoSpaceDN w:val="0"/>
        <w:snapToGrid w:val="0"/>
        <w:spacing w:before="180" w:line="600" w:lineRule="atLeast"/>
        <w:ind w:leftChars="0" w:right="480"/>
        <w:textAlignment w:val="baseline"/>
        <w:rPr>
          <w:rFonts w:ascii="Times New Roman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　　</w:t>
      </w:r>
      <w:r w:rsidRPr="008E6172">
        <w:rPr>
          <w:rFonts w:ascii="Times New Roman" w:eastAsia="標楷體" w:hAnsi="Times New Roman" w:cs="Times New Roman"/>
          <w:sz w:val="28"/>
          <w:szCs w:val="28"/>
        </w:rPr>
        <w:t>（合作業者）</w:t>
      </w:r>
      <w:r w:rsidR="0006469D" w:rsidRPr="008E6172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086691" w:rsidRPr="008E6172">
        <w:rPr>
          <w:rFonts w:ascii="Times New Roman" w:eastAsia="標楷體" w:hAnsi="Times New Roman" w:cs="Times New Roman" w:hint="eastAsia"/>
          <w:sz w:val="28"/>
          <w:szCs w:val="28"/>
        </w:rPr>
        <w:t>上架</w:t>
      </w:r>
      <w:r w:rsidR="0006469D" w:rsidRPr="008E617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8E6172">
        <w:rPr>
          <w:rFonts w:ascii="Times New Roman" w:eastAsia="標楷體" w:hAnsi="Times New Roman" w:cs="Times New Roman" w:hint="eastAsia"/>
          <w:sz w:val="28"/>
          <w:szCs w:val="28"/>
        </w:rPr>
        <w:t>產品內容及其相關資訊均具合法性，若經查有不法情形，臺北市政府觀光傳播局得不需經業者同意逕將產品進行下架處理。</w:t>
      </w:r>
    </w:p>
    <w:p w:rsidR="00195D41" w:rsidRPr="008E6172" w:rsidRDefault="006A49ED" w:rsidP="00195D41">
      <w:pPr>
        <w:pStyle w:val="a7"/>
        <w:numPr>
          <w:ilvl w:val="0"/>
          <w:numId w:val="6"/>
        </w:numPr>
        <w:suppressAutoHyphens/>
        <w:autoSpaceDN w:val="0"/>
        <w:snapToGrid w:val="0"/>
        <w:spacing w:before="180" w:line="600" w:lineRule="atLeast"/>
        <w:ind w:leftChars="0" w:right="480"/>
        <w:textAlignment w:val="baseline"/>
        <w:rPr>
          <w:rFonts w:ascii="Times New Roman" w:hAnsi="Times New Roman" w:cs="Times New Roman"/>
        </w:rPr>
      </w:pPr>
      <w:r w:rsidRPr="008E6172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　　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（合作業者）了解使用者購買該類</w:t>
      </w:r>
      <w:r w:rsidR="00012C47" w:rsidRPr="008E6172"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時，係透過</w:t>
      </w:r>
      <w:proofErr w:type="gramStart"/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北旅遊網連結至合作業者的旅遊平台，臺北市政府觀光傳播局僅供平台曝光、彙整的服務，有任何消費、旅遊服務相關延伸的問題，合作業者將負責處理</w:t>
      </w:r>
      <w:r w:rsidRPr="008E6172">
        <w:rPr>
          <w:rFonts w:ascii="Times New Roman" w:eastAsia="標楷體" w:hAnsi="Times New Roman" w:cs="Times New Roman" w:hint="eastAsia"/>
          <w:sz w:val="28"/>
          <w:szCs w:val="28"/>
        </w:rPr>
        <w:t>，概與臺北市政府觀光傳播局無關</w:t>
      </w:r>
      <w:r w:rsidR="00195D41" w:rsidRPr="008E617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95D41" w:rsidRPr="008E6172" w:rsidRDefault="00195D41" w:rsidP="00195D41">
      <w:pPr>
        <w:spacing w:before="180"/>
        <w:ind w:left="480" w:right="480"/>
        <w:rPr>
          <w:rFonts w:ascii="Times New Roman" w:eastAsia="標楷體" w:hAnsi="Times New Roman" w:cs="Times New Roman"/>
          <w:sz w:val="28"/>
          <w:szCs w:val="28"/>
        </w:rPr>
      </w:pPr>
      <w:r w:rsidRPr="008E6172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195D41" w:rsidRPr="008E6172" w:rsidRDefault="00195D41" w:rsidP="00195D41">
      <w:pPr>
        <w:spacing w:before="180"/>
        <w:ind w:left="480" w:right="480"/>
        <w:rPr>
          <w:rFonts w:ascii="Times New Roman" w:eastAsia="標楷體" w:hAnsi="Times New Roman" w:cs="Times New Roman"/>
          <w:sz w:val="28"/>
          <w:szCs w:val="28"/>
        </w:rPr>
      </w:pPr>
      <w:r w:rsidRPr="008E6172">
        <w:rPr>
          <w:rFonts w:ascii="Times New Roman" w:eastAsia="標楷體" w:hAnsi="Times New Roman" w:cs="Times New Roman"/>
          <w:sz w:val="28"/>
          <w:szCs w:val="28"/>
        </w:rPr>
        <w:t>臺北市政府觀光傳播局</w:t>
      </w:r>
    </w:p>
    <w:p w:rsidR="00195D41" w:rsidRPr="008E6172" w:rsidRDefault="00195D41" w:rsidP="00195D41">
      <w:pPr>
        <w:snapToGrid w:val="0"/>
        <w:spacing w:before="180"/>
        <w:ind w:left="1274" w:right="360"/>
        <w:rPr>
          <w:rFonts w:ascii="Times New Roman" w:eastAsia="標楷體" w:hAnsi="Times New Roman" w:cs="Times New Roman"/>
          <w:sz w:val="28"/>
          <w:szCs w:val="28"/>
        </w:rPr>
      </w:pPr>
      <w:r w:rsidRPr="008E6172">
        <w:rPr>
          <w:rFonts w:ascii="Times New Roman" w:eastAsia="標楷體" w:hAnsi="Times New Roman" w:cs="Times New Roman"/>
          <w:sz w:val="28"/>
          <w:szCs w:val="28"/>
        </w:rPr>
        <w:t>立切結書人（合作業者）：</w:t>
      </w:r>
      <w:r w:rsidRPr="008E6172">
        <w:rPr>
          <w:rFonts w:ascii="Times New Roman" w:eastAsia="標楷體" w:hAnsi="Times New Roman" w:cs="Times New Roman"/>
          <w:sz w:val="28"/>
          <w:szCs w:val="28"/>
        </w:rPr>
        <w:t xml:space="preserve">                       </w:t>
      </w:r>
      <w:r w:rsidRPr="008E6172">
        <w:rPr>
          <w:rFonts w:ascii="Times New Roman" w:eastAsia="標楷體" w:hAnsi="Times New Roman" w:cs="Times New Roman"/>
          <w:sz w:val="28"/>
          <w:szCs w:val="28"/>
        </w:rPr>
        <w:t>蓋章</w:t>
      </w:r>
    </w:p>
    <w:p w:rsidR="00195D41" w:rsidRPr="008E6172" w:rsidRDefault="00195D41" w:rsidP="00195D41">
      <w:pPr>
        <w:snapToGrid w:val="0"/>
        <w:spacing w:before="72"/>
        <w:ind w:left="1274" w:right="360"/>
        <w:rPr>
          <w:rFonts w:ascii="Times New Roman" w:eastAsia="標楷體" w:hAnsi="Times New Roman" w:cs="Times New Roman"/>
          <w:sz w:val="28"/>
          <w:szCs w:val="28"/>
        </w:rPr>
      </w:pPr>
      <w:r w:rsidRPr="008E6172">
        <w:rPr>
          <w:rFonts w:ascii="Times New Roman" w:eastAsia="標楷體" w:hAnsi="Times New Roman" w:cs="Times New Roman"/>
          <w:sz w:val="28"/>
          <w:szCs w:val="28"/>
        </w:rPr>
        <w:t>代表人：</w:t>
      </w:r>
      <w:r w:rsidRPr="008E6172">
        <w:rPr>
          <w:rFonts w:ascii="Times New Roman" w:eastAsia="標楷體" w:hAnsi="Times New Roman" w:cs="Times New Roman"/>
          <w:sz w:val="28"/>
          <w:szCs w:val="28"/>
        </w:rPr>
        <w:t xml:space="preserve">                </w:t>
      </w:r>
      <w:r w:rsidRPr="008E6172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E6172">
        <w:rPr>
          <w:rFonts w:ascii="Times New Roman" w:eastAsia="標楷體" w:hAnsi="Times New Roman" w:cs="Times New Roman"/>
          <w:sz w:val="28"/>
          <w:szCs w:val="28"/>
        </w:rPr>
        <w:t xml:space="preserve">                </w:t>
      </w:r>
      <w:r w:rsidRPr="008E6172">
        <w:rPr>
          <w:rFonts w:ascii="Times New Roman" w:eastAsia="標楷體" w:hAnsi="Times New Roman" w:cs="Times New Roman"/>
          <w:sz w:val="28"/>
          <w:szCs w:val="28"/>
        </w:rPr>
        <w:t>蓋章</w:t>
      </w:r>
    </w:p>
    <w:p w:rsidR="00195D41" w:rsidRPr="008E6172" w:rsidRDefault="00195D41" w:rsidP="00195D41">
      <w:pPr>
        <w:snapToGrid w:val="0"/>
        <w:spacing w:before="72"/>
        <w:ind w:left="1274" w:right="360"/>
        <w:rPr>
          <w:rFonts w:ascii="Times New Roman" w:eastAsia="標楷體" w:hAnsi="Times New Roman" w:cs="Times New Roman"/>
          <w:sz w:val="28"/>
          <w:szCs w:val="28"/>
        </w:rPr>
      </w:pPr>
      <w:r w:rsidRPr="008E6172">
        <w:rPr>
          <w:rFonts w:ascii="Times New Roman" w:eastAsia="標楷體" w:hAnsi="Times New Roman" w:cs="Times New Roman"/>
          <w:sz w:val="28"/>
          <w:szCs w:val="28"/>
        </w:rPr>
        <w:t>地</w:t>
      </w:r>
      <w:r w:rsidRPr="008E617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E6172">
        <w:rPr>
          <w:rFonts w:ascii="Times New Roman" w:eastAsia="標楷體" w:hAnsi="Times New Roman" w:cs="Times New Roman"/>
          <w:sz w:val="28"/>
          <w:szCs w:val="28"/>
        </w:rPr>
        <w:t>址：</w:t>
      </w:r>
    </w:p>
    <w:p w:rsidR="00195D41" w:rsidRPr="008E6172" w:rsidRDefault="00195D41" w:rsidP="00195D41">
      <w:pPr>
        <w:snapToGrid w:val="0"/>
        <w:spacing w:before="72"/>
        <w:ind w:right="360" w:firstLine="1260"/>
        <w:rPr>
          <w:rFonts w:ascii="Times New Roman" w:eastAsia="標楷體" w:hAnsi="Times New Roman" w:cs="Times New Roman"/>
          <w:sz w:val="28"/>
          <w:szCs w:val="28"/>
        </w:rPr>
      </w:pPr>
      <w:r w:rsidRPr="008E6172">
        <w:rPr>
          <w:rFonts w:ascii="Times New Roman" w:eastAsia="標楷體" w:hAnsi="Times New Roman" w:cs="Times New Roman"/>
          <w:sz w:val="28"/>
          <w:szCs w:val="28"/>
        </w:rPr>
        <w:t>電</w:t>
      </w:r>
      <w:r w:rsidRPr="008E617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E6172">
        <w:rPr>
          <w:rFonts w:ascii="Times New Roman" w:eastAsia="標楷體" w:hAnsi="Times New Roman" w:cs="Times New Roman"/>
          <w:sz w:val="28"/>
          <w:szCs w:val="28"/>
        </w:rPr>
        <w:t>話：</w:t>
      </w:r>
    </w:p>
    <w:p w:rsidR="00195D41" w:rsidRPr="008E6172" w:rsidRDefault="00195D41" w:rsidP="00195D41">
      <w:pPr>
        <w:snapToGrid w:val="0"/>
        <w:spacing w:before="72"/>
        <w:ind w:right="360" w:firstLine="1260"/>
        <w:rPr>
          <w:rFonts w:ascii="Times New Roman" w:eastAsia="標楷體" w:hAnsi="Times New Roman" w:cs="Times New Roman"/>
          <w:sz w:val="28"/>
          <w:szCs w:val="28"/>
        </w:rPr>
      </w:pPr>
    </w:p>
    <w:p w:rsidR="00825D28" w:rsidRPr="008E6172" w:rsidRDefault="00825D28" w:rsidP="001708C7">
      <w:pPr>
        <w:snapToGrid w:val="0"/>
        <w:spacing w:before="72"/>
        <w:ind w:right="360"/>
        <w:rPr>
          <w:rFonts w:ascii="Times New Roman" w:eastAsia="標楷體" w:hAnsi="Times New Roman" w:cs="Times New Roman"/>
          <w:sz w:val="28"/>
          <w:szCs w:val="28"/>
        </w:rPr>
      </w:pPr>
    </w:p>
    <w:p w:rsidR="001447FB" w:rsidRPr="008E6172" w:rsidRDefault="00825D28" w:rsidP="002521C7">
      <w:pPr>
        <w:snapToGrid w:val="0"/>
        <w:spacing w:before="72"/>
        <w:ind w:right="360" w:firstLine="1260"/>
        <w:rPr>
          <w:rFonts w:ascii="Times New Roman" w:eastAsia="標楷體" w:hAnsi="Times New Roman" w:cs="Times New Roman"/>
          <w:spacing w:val="164"/>
          <w:kern w:val="0"/>
          <w:sz w:val="28"/>
          <w:szCs w:val="28"/>
        </w:rPr>
      </w:pPr>
      <w:r w:rsidRPr="008E6172">
        <w:rPr>
          <w:rFonts w:ascii="Times New Roman" w:eastAsia="標楷體" w:hAnsi="Times New Roman" w:cs="Times New Roman"/>
          <w:spacing w:val="164"/>
          <w:kern w:val="0"/>
          <w:sz w:val="28"/>
          <w:szCs w:val="28"/>
        </w:rPr>
        <w:t>中華民國</w:t>
      </w:r>
      <w:r w:rsidRPr="008E6172">
        <w:rPr>
          <w:rFonts w:ascii="Times New Roman" w:eastAsia="標楷體" w:hAnsi="Times New Roman" w:cs="Times New Roman"/>
          <w:spacing w:val="164"/>
          <w:kern w:val="0"/>
          <w:sz w:val="28"/>
          <w:szCs w:val="28"/>
        </w:rPr>
        <w:t xml:space="preserve"> </w:t>
      </w:r>
      <w:r w:rsidRPr="008E6172">
        <w:rPr>
          <w:rFonts w:ascii="Times New Roman" w:eastAsia="標楷體" w:hAnsi="Times New Roman" w:cs="Times New Roman" w:hint="eastAsia"/>
          <w:spacing w:val="164"/>
          <w:kern w:val="0"/>
          <w:sz w:val="28"/>
          <w:szCs w:val="28"/>
        </w:rPr>
        <w:t xml:space="preserve"> </w:t>
      </w:r>
      <w:r w:rsidRPr="008E6172">
        <w:rPr>
          <w:rFonts w:ascii="Times New Roman" w:eastAsia="標楷體" w:hAnsi="Times New Roman" w:cs="Times New Roman"/>
          <w:spacing w:val="164"/>
          <w:kern w:val="0"/>
          <w:sz w:val="28"/>
          <w:szCs w:val="28"/>
        </w:rPr>
        <w:t>年</w:t>
      </w:r>
      <w:r w:rsidRPr="008E6172">
        <w:rPr>
          <w:rFonts w:ascii="Times New Roman" w:eastAsia="標楷體" w:hAnsi="Times New Roman" w:cs="Times New Roman"/>
          <w:spacing w:val="164"/>
          <w:kern w:val="0"/>
          <w:sz w:val="28"/>
          <w:szCs w:val="28"/>
        </w:rPr>
        <w:t xml:space="preserve"> </w:t>
      </w:r>
      <w:r w:rsidRPr="008E6172">
        <w:rPr>
          <w:rFonts w:ascii="Times New Roman" w:eastAsia="標楷體" w:hAnsi="Times New Roman" w:cs="Times New Roman" w:hint="eastAsia"/>
          <w:spacing w:val="164"/>
          <w:kern w:val="0"/>
          <w:sz w:val="28"/>
          <w:szCs w:val="28"/>
        </w:rPr>
        <w:t xml:space="preserve"> </w:t>
      </w:r>
      <w:r w:rsidRPr="008E6172">
        <w:rPr>
          <w:rFonts w:ascii="Times New Roman" w:eastAsia="標楷體" w:hAnsi="Times New Roman" w:cs="Times New Roman"/>
          <w:spacing w:val="164"/>
          <w:kern w:val="0"/>
          <w:sz w:val="28"/>
          <w:szCs w:val="28"/>
        </w:rPr>
        <w:t>月</w:t>
      </w:r>
      <w:r w:rsidRPr="008E6172">
        <w:rPr>
          <w:rFonts w:ascii="Times New Roman" w:eastAsia="標楷體" w:hAnsi="Times New Roman" w:cs="Times New Roman"/>
          <w:spacing w:val="164"/>
          <w:kern w:val="0"/>
          <w:sz w:val="28"/>
          <w:szCs w:val="28"/>
        </w:rPr>
        <w:t xml:space="preserve"> </w:t>
      </w:r>
      <w:r w:rsidRPr="008E6172">
        <w:rPr>
          <w:rFonts w:ascii="Times New Roman" w:eastAsia="標楷體" w:hAnsi="Times New Roman" w:cs="Times New Roman" w:hint="eastAsia"/>
          <w:spacing w:val="164"/>
          <w:kern w:val="0"/>
          <w:sz w:val="28"/>
          <w:szCs w:val="28"/>
        </w:rPr>
        <w:t xml:space="preserve"> </w:t>
      </w:r>
      <w:r w:rsidRPr="008E6172">
        <w:rPr>
          <w:rFonts w:ascii="Times New Roman" w:eastAsia="標楷體" w:hAnsi="Times New Roman" w:cs="Times New Roman" w:hint="eastAsia"/>
          <w:spacing w:val="164"/>
          <w:kern w:val="0"/>
          <w:sz w:val="28"/>
          <w:szCs w:val="28"/>
        </w:rPr>
        <w:t>日</w:t>
      </w:r>
    </w:p>
    <w:sectPr w:rsidR="001447FB" w:rsidRPr="008E6172" w:rsidSect="00617E24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B4" w:rsidRDefault="004158B4" w:rsidP="003B12A5">
      <w:r>
        <w:separator/>
      </w:r>
    </w:p>
  </w:endnote>
  <w:endnote w:type="continuationSeparator" w:id="0">
    <w:p w:rsidR="004158B4" w:rsidRDefault="004158B4" w:rsidP="003B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 Light">
    <w:altName w:val="Arial Unicode MS"/>
    <w:charset w:val="88"/>
    <w:family w:val="swiss"/>
    <w:pitch w:val="variable"/>
    <w:sig w:usb0="A0000AEF" w:usb1="29CFFCFB" w:usb2="00000016" w:usb3="00000000" w:csb0="003E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ｶﾂﾊ^ Std 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41" w:rsidRDefault="00195D41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77164">
      <w:rPr>
        <w:noProof/>
        <w:lang w:val="zh-TW"/>
      </w:rPr>
      <w:t>10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B4" w:rsidRDefault="004158B4" w:rsidP="003B12A5">
      <w:r>
        <w:separator/>
      </w:r>
    </w:p>
  </w:footnote>
  <w:footnote w:type="continuationSeparator" w:id="0">
    <w:p w:rsidR="004158B4" w:rsidRDefault="004158B4" w:rsidP="003B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AFF"/>
    <w:multiLevelType w:val="multilevel"/>
    <w:tmpl w:val="0FB87656"/>
    <w:lvl w:ilvl="0">
      <w:start w:val="1"/>
      <w:numFmt w:val="taiwaneseCountingThousand"/>
      <w:lvlText w:val="(%1)"/>
      <w:lvlJc w:val="left"/>
      <w:pPr>
        <w:ind w:left="1290" w:hanging="810"/>
      </w:pPr>
      <w:rPr>
        <w:rFonts w:ascii="標楷體" w:eastAsia="標楷體" w:hAnsi="標楷體" w:cs="標楷體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4041FA"/>
    <w:multiLevelType w:val="hybridMultilevel"/>
    <w:tmpl w:val="6ADCE16C"/>
    <w:lvl w:ilvl="0" w:tplc="224871EC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924F61"/>
    <w:multiLevelType w:val="hybridMultilevel"/>
    <w:tmpl w:val="6C5A1104"/>
    <w:lvl w:ilvl="0" w:tplc="EE08670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380A53F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89BEBADC">
      <w:start w:val="1"/>
      <w:numFmt w:val="taiwaneseCountingThousand"/>
      <w:lvlText w:val="（%3）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3">
      <w:start w:val="1"/>
      <w:numFmt w:val="upperRoman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FE3ECA"/>
    <w:multiLevelType w:val="hybridMultilevel"/>
    <w:tmpl w:val="EA9E406A"/>
    <w:lvl w:ilvl="0" w:tplc="04090013">
      <w:start w:val="1"/>
      <w:numFmt w:val="upperRoman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 w15:restartNumberingAfterBreak="0">
    <w:nsid w:val="507E3F1B"/>
    <w:multiLevelType w:val="hybridMultilevel"/>
    <w:tmpl w:val="6ADCE16C"/>
    <w:lvl w:ilvl="0" w:tplc="224871EC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94098A"/>
    <w:multiLevelType w:val="hybridMultilevel"/>
    <w:tmpl w:val="EA9E406A"/>
    <w:lvl w:ilvl="0" w:tplc="04090013">
      <w:start w:val="1"/>
      <w:numFmt w:val="upperRoman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602128E6"/>
    <w:multiLevelType w:val="hybridMultilevel"/>
    <w:tmpl w:val="0CC064BA"/>
    <w:lvl w:ilvl="0" w:tplc="E29E77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5F70501"/>
    <w:multiLevelType w:val="hybridMultilevel"/>
    <w:tmpl w:val="6ADCE16C"/>
    <w:lvl w:ilvl="0" w:tplc="224871EC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9F0333"/>
    <w:multiLevelType w:val="hybridMultilevel"/>
    <w:tmpl w:val="9246F6CC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 w15:restartNumberingAfterBreak="0">
    <w:nsid w:val="6C9D0CAC"/>
    <w:multiLevelType w:val="hybridMultilevel"/>
    <w:tmpl w:val="6ADCE16C"/>
    <w:lvl w:ilvl="0" w:tplc="224871EC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CF721A"/>
    <w:multiLevelType w:val="hybridMultilevel"/>
    <w:tmpl w:val="4934B6E6"/>
    <w:lvl w:ilvl="0" w:tplc="207A5602">
      <w:start w:val="1"/>
      <w:numFmt w:val="taiwaneseCountingThousand"/>
      <w:lvlText w:val="第%1條"/>
      <w:lvlJc w:val="left"/>
      <w:pPr>
        <w:ind w:left="1080" w:hanging="960"/>
      </w:pPr>
      <w:rPr>
        <w:rFonts w:cs="Microsoft JhengHei UI Light" w:hint="default"/>
      </w:rPr>
    </w:lvl>
    <w:lvl w:ilvl="1" w:tplc="224871EC">
      <w:start w:val="1"/>
      <w:numFmt w:val="taiwaneseCountingThousand"/>
      <w:lvlText w:val="%2、"/>
      <w:lvlJc w:val="left"/>
      <w:pPr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73ED1B85"/>
    <w:multiLevelType w:val="hybridMultilevel"/>
    <w:tmpl w:val="6BFE63F6"/>
    <w:lvl w:ilvl="0" w:tplc="04090015">
      <w:start w:val="1"/>
      <w:numFmt w:val="taiwaneseCountingThousand"/>
      <w:lvlText w:val="%1、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F6"/>
    <w:rsid w:val="000051AA"/>
    <w:rsid w:val="00012C47"/>
    <w:rsid w:val="00022D2E"/>
    <w:rsid w:val="0003309E"/>
    <w:rsid w:val="0004111D"/>
    <w:rsid w:val="00042960"/>
    <w:rsid w:val="00051ACA"/>
    <w:rsid w:val="000561CD"/>
    <w:rsid w:val="0006469D"/>
    <w:rsid w:val="00086691"/>
    <w:rsid w:val="000A080B"/>
    <w:rsid w:val="000D64D1"/>
    <w:rsid w:val="00100508"/>
    <w:rsid w:val="00111BA6"/>
    <w:rsid w:val="00122D7A"/>
    <w:rsid w:val="001261E2"/>
    <w:rsid w:val="001447FB"/>
    <w:rsid w:val="00147F30"/>
    <w:rsid w:val="00152768"/>
    <w:rsid w:val="001708C7"/>
    <w:rsid w:val="00185E49"/>
    <w:rsid w:val="00195D41"/>
    <w:rsid w:val="00197EE8"/>
    <w:rsid w:val="001A1DDD"/>
    <w:rsid w:val="001A3CC1"/>
    <w:rsid w:val="001B0BF2"/>
    <w:rsid w:val="001B64E3"/>
    <w:rsid w:val="001D6B9C"/>
    <w:rsid w:val="001E531A"/>
    <w:rsid w:val="002033C0"/>
    <w:rsid w:val="00207F90"/>
    <w:rsid w:val="002415CE"/>
    <w:rsid w:val="00242A8D"/>
    <w:rsid w:val="002451BA"/>
    <w:rsid w:val="002521C7"/>
    <w:rsid w:val="0025408D"/>
    <w:rsid w:val="00257DF3"/>
    <w:rsid w:val="002623EF"/>
    <w:rsid w:val="002A2E50"/>
    <w:rsid w:val="002A68AA"/>
    <w:rsid w:val="002B0D59"/>
    <w:rsid w:val="002C54D3"/>
    <w:rsid w:val="002D09FB"/>
    <w:rsid w:val="002D5A61"/>
    <w:rsid w:val="0032081F"/>
    <w:rsid w:val="00343B23"/>
    <w:rsid w:val="003570BA"/>
    <w:rsid w:val="00380E03"/>
    <w:rsid w:val="003A560C"/>
    <w:rsid w:val="003A7DFD"/>
    <w:rsid w:val="003B12A5"/>
    <w:rsid w:val="003B5718"/>
    <w:rsid w:val="003D3FD9"/>
    <w:rsid w:val="003F798D"/>
    <w:rsid w:val="0040558D"/>
    <w:rsid w:val="004132FD"/>
    <w:rsid w:val="0041563A"/>
    <w:rsid w:val="004158B4"/>
    <w:rsid w:val="00417171"/>
    <w:rsid w:val="00423624"/>
    <w:rsid w:val="00424142"/>
    <w:rsid w:val="0043207D"/>
    <w:rsid w:val="004625E2"/>
    <w:rsid w:val="00462952"/>
    <w:rsid w:val="00482E51"/>
    <w:rsid w:val="0049575C"/>
    <w:rsid w:val="004A5BB4"/>
    <w:rsid w:val="004C1FCD"/>
    <w:rsid w:val="004C5B5D"/>
    <w:rsid w:val="004D5081"/>
    <w:rsid w:val="004E6549"/>
    <w:rsid w:val="005010E3"/>
    <w:rsid w:val="00510946"/>
    <w:rsid w:val="005150D6"/>
    <w:rsid w:val="00517DD4"/>
    <w:rsid w:val="00521C0A"/>
    <w:rsid w:val="0054365D"/>
    <w:rsid w:val="00551193"/>
    <w:rsid w:val="00571C63"/>
    <w:rsid w:val="005724D7"/>
    <w:rsid w:val="005739A3"/>
    <w:rsid w:val="005864FD"/>
    <w:rsid w:val="00586F2F"/>
    <w:rsid w:val="00587C29"/>
    <w:rsid w:val="00590124"/>
    <w:rsid w:val="005942CE"/>
    <w:rsid w:val="005A5037"/>
    <w:rsid w:val="005E215C"/>
    <w:rsid w:val="005E2DDC"/>
    <w:rsid w:val="006240F0"/>
    <w:rsid w:val="00635405"/>
    <w:rsid w:val="006458E5"/>
    <w:rsid w:val="006659F6"/>
    <w:rsid w:val="006702D3"/>
    <w:rsid w:val="006737DB"/>
    <w:rsid w:val="00675F55"/>
    <w:rsid w:val="00687C83"/>
    <w:rsid w:val="00696C32"/>
    <w:rsid w:val="006A49ED"/>
    <w:rsid w:val="006A5156"/>
    <w:rsid w:val="006E6857"/>
    <w:rsid w:val="006F6B62"/>
    <w:rsid w:val="007220DE"/>
    <w:rsid w:val="00735D74"/>
    <w:rsid w:val="00742F4A"/>
    <w:rsid w:val="00766B79"/>
    <w:rsid w:val="00767A5C"/>
    <w:rsid w:val="007815CF"/>
    <w:rsid w:val="00783143"/>
    <w:rsid w:val="00790C6A"/>
    <w:rsid w:val="00793ED3"/>
    <w:rsid w:val="007A7162"/>
    <w:rsid w:val="007A7A71"/>
    <w:rsid w:val="007E3108"/>
    <w:rsid w:val="008040E8"/>
    <w:rsid w:val="00811670"/>
    <w:rsid w:val="00817B8B"/>
    <w:rsid w:val="00820480"/>
    <w:rsid w:val="00825D28"/>
    <w:rsid w:val="008523F9"/>
    <w:rsid w:val="0088117A"/>
    <w:rsid w:val="008874AA"/>
    <w:rsid w:val="008C4119"/>
    <w:rsid w:val="008D7767"/>
    <w:rsid w:val="008E6172"/>
    <w:rsid w:val="008F4C2C"/>
    <w:rsid w:val="00910D67"/>
    <w:rsid w:val="009132CE"/>
    <w:rsid w:val="009278D1"/>
    <w:rsid w:val="00946630"/>
    <w:rsid w:val="00976154"/>
    <w:rsid w:val="009803F7"/>
    <w:rsid w:val="00993FA5"/>
    <w:rsid w:val="009C7E59"/>
    <w:rsid w:val="009E491D"/>
    <w:rsid w:val="009E4C80"/>
    <w:rsid w:val="00A15378"/>
    <w:rsid w:val="00A30610"/>
    <w:rsid w:val="00A37C4C"/>
    <w:rsid w:val="00A5715F"/>
    <w:rsid w:val="00A65496"/>
    <w:rsid w:val="00A66597"/>
    <w:rsid w:val="00A81089"/>
    <w:rsid w:val="00A9098F"/>
    <w:rsid w:val="00A91B7A"/>
    <w:rsid w:val="00AB30F1"/>
    <w:rsid w:val="00AD0FDD"/>
    <w:rsid w:val="00AE2D2C"/>
    <w:rsid w:val="00AF1170"/>
    <w:rsid w:val="00AF2F89"/>
    <w:rsid w:val="00AF65B9"/>
    <w:rsid w:val="00B06C3D"/>
    <w:rsid w:val="00B13927"/>
    <w:rsid w:val="00B73A1E"/>
    <w:rsid w:val="00B8083D"/>
    <w:rsid w:val="00B81217"/>
    <w:rsid w:val="00B8691D"/>
    <w:rsid w:val="00BB4069"/>
    <w:rsid w:val="00BB57DC"/>
    <w:rsid w:val="00BE6FE4"/>
    <w:rsid w:val="00BF0334"/>
    <w:rsid w:val="00C03F3A"/>
    <w:rsid w:val="00C04187"/>
    <w:rsid w:val="00C56B9A"/>
    <w:rsid w:val="00C6549B"/>
    <w:rsid w:val="00C71E48"/>
    <w:rsid w:val="00C73D8F"/>
    <w:rsid w:val="00C74409"/>
    <w:rsid w:val="00C74F6A"/>
    <w:rsid w:val="00C765D4"/>
    <w:rsid w:val="00CA10DA"/>
    <w:rsid w:val="00CC2A2A"/>
    <w:rsid w:val="00CD3EF3"/>
    <w:rsid w:val="00CE2369"/>
    <w:rsid w:val="00CE51FB"/>
    <w:rsid w:val="00D04DA0"/>
    <w:rsid w:val="00D10859"/>
    <w:rsid w:val="00D27335"/>
    <w:rsid w:val="00D32A71"/>
    <w:rsid w:val="00D42F83"/>
    <w:rsid w:val="00D552D3"/>
    <w:rsid w:val="00D72DB7"/>
    <w:rsid w:val="00D77164"/>
    <w:rsid w:val="00DA25B0"/>
    <w:rsid w:val="00DC0348"/>
    <w:rsid w:val="00DE7290"/>
    <w:rsid w:val="00DF33BD"/>
    <w:rsid w:val="00DF41ED"/>
    <w:rsid w:val="00E0275C"/>
    <w:rsid w:val="00E06CD9"/>
    <w:rsid w:val="00E13628"/>
    <w:rsid w:val="00E23EF0"/>
    <w:rsid w:val="00E3087B"/>
    <w:rsid w:val="00E323C5"/>
    <w:rsid w:val="00E33D46"/>
    <w:rsid w:val="00E37F7D"/>
    <w:rsid w:val="00E53B53"/>
    <w:rsid w:val="00E752C6"/>
    <w:rsid w:val="00E91A69"/>
    <w:rsid w:val="00E93988"/>
    <w:rsid w:val="00EA6CB6"/>
    <w:rsid w:val="00ED3CB4"/>
    <w:rsid w:val="00ED5191"/>
    <w:rsid w:val="00ED7C30"/>
    <w:rsid w:val="00EF7301"/>
    <w:rsid w:val="00F13703"/>
    <w:rsid w:val="00F3641F"/>
    <w:rsid w:val="00F37F3D"/>
    <w:rsid w:val="00F4241C"/>
    <w:rsid w:val="00F42DAD"/>
    <w:rsid w:val="00F43DEC"/>
    <w:rsid w:val="00F53CCD"/>
    <w:rsid w:val="00F6049B"/>
    <w:rsid w:val="00F60F11"/>
    <w:rsid w:val="00F71D0B"/>
    <w:rsid w:val="00F81CD5"/>
    <w:rsid w:val="00FC4512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42A367-A408-4DAA-BC46-C82DFCC0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25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2A5"/>
    <w:rPr>
      <w:sz w:val="20"/>
      <w:szCs w:val="20"/>
    </w:rPr>
  </w:style>
  <w:style w:type="paragraph" w:styleId="a5">
    <w:name w:val="footer"/>
    <w:basedOn w:val="a"/>
    <w:link w:val="a6"/>
    <w:unhideWhenUsed/>
    <w:rsid w:val="003B1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2A5"/>
    <w:rPr>
      <w:sz w:val="20"/>
      <w:szCs w:val="20"/>
    </w:rPr>
  </w:style>
  <w:style w:type="paragraph" w:styleId="a7">
    <w:name w:val="List Paragraph"/>
    <w:basedOn w:val="a"/>
    <w:uiPriority w:val="34"/>
    <w:qFormat/>
    <w:rsid w:val="003B12A5"/>
    <w:pPr>
      <w:ind w:leftChars="200" w:left="480"/>
    </w:pPr>
  </w:style>
  <w:style w:type="paragraph" w:styleId="a8">
    <w:name w:val="Body Text"/>
    <w:basedOn w:val="a"/>
    <w:link w:val="a9"/>
    <w:uiPriority w:val="1"/>
    <w:qFormat/>
    <w:rsid w:val="00DE7290"/>
    <w:pPr>
      <w:autoSpaceDE w:val="0"/>
      <w:autoSpaceDN w:val="0"/>
      <w:adjustRightInd w:val="0"/>
      <w:ind w:left="120"/>
    </w:pPr>
    <w:rPr>
      <w:rFonts w:ascii="Adobe ｶﾂﾊ^ Std R" w:eastAsia="Adobe ｶﾂﾊ^ Std R" w:hAnsi="Times New Roman" w:cs="Adobe ｶﾂﾊ^ Std R"/>
      <w:kern w:val="0"/>
      <w:szCs w:val="24"/>
    </w:rPr>
  </w:style>
  <w:style w:type="character" w:customStyle="1" w:styleId="a9">
    <w:name w:val="本文 字元"/>
    <w:basedOn w:val="a0"/>
    <w:link w:val="a8"/>
    <w:uiPriority w:val="1"/>
    <w:rsid w:val="00DE7290"/>
    <w:rPr>
      <w:rFonts w:ascii="Adobe ｶﾂﾊ^ Std R" w:eastAsia="Adobe ｶﾂﾊ^ Std R" w:hAnsi="Times New Roman" w:cs="Adobe ｶﾂﾊ^ Std R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DE7290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styleId="aa">
    <w:name w:val="Hyperlink"/>
    <w:basedOn w:val="a0"/>
    <w:uiPriority w:val="99"/>
    <w:unhideWhenUsed/>
    <w:rsid w:val="00DE7290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2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625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4625E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625E2"/>
  </w:style>
  <w:style w:type="paragraph" w:styleId="2">
    <w:name w:val="toc 2"/>
    <w:basedOn w:val="a"/>
    <w:next w:val="a"/>
    <w:autoRedefine/>
    <w:uiPriority w:val="39"/>
    <w:unhideWhenUsed/>
    <w:rsid w:val="004625E2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4625E2"/>
    <w:pPr>
      <w:widowControl/>
      <w:spacing w:after="100" w:line="259" w:lineRule="auto"/>
      <w:ind w:left="440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ravel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772B-7BE0-4EBE-9F5A-922A33F9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吳湘荑</dc:creator>
  <cp:keywords/>
  <dc:description/>
  <cp:lastModifiedBy>anaa-49519</cp:lastModifiedBy>
  <cp:revision>5</cp:revision>
  <cp:lastPrinted>2019-04-23T10:46:00Z</cp:lastPrinted>
  <dcterms:created xsi:type="dcterms:W3CDTF">2019-04-23T10:42:00Z</dcterms:created>
  <dcterms:modified xsi:type="dcterms:W3CDTF">2019-04-23T10:46:00Z</dcterms:modified>
</cp:coreProperties>
</file>